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FE" w:rsidRPr="00D25131" w:rsidRDefault="0038622E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321310</wp:posOffset>
                </wp:positionH>
                <wp:positionV relativeFrom="paragraph">
                  <wp:posOffset>-43180</wp:posOffset>
                </wp:positionV>
                <wp:extent cx="3444875" cy="586740"/>
                <wp:effectExtent l="0" t="0" r="0" b="0"/>
                <wp:wrapNone/>
                <wp:docPr id="21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875" cy="586740"/>
                          <a:chOff x="506" y="-1021"/>
                          <a:chExt cx="5425" cy="1021"/>
                        </a:xfrm>
                      </wpg:grpSpPr>
                      <pic:pic xmlns:pic="http://schemas.openxmlformats.org/drawingml/2006/picture">
                        <pic:nvPicPr>
                          <pic:cNvPr id="22" name="docshape32" descr="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5" y="-407"/>
                            <a:ext cx="455" cy="3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511" y="-1017"/>
                            <a:ext cx="5416" cy="101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6FFE" w:rsidRPr="0038622E" w:rsidRDefault="0038622E" w:rsidP="0038622E">
                              <w:pPr>
                                <w:tabs>
                                  <w:tab w:val="left" w:pos="4737"/>
                                </w:tabs>
                                <w:spacing w:before="85"/>
                                <w:ind w:left="284" w:right="155"/>
                                <w:rPr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38622E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  <w:lang w:val="uk-UA"/>
                                </w:rPr>
                                <w:t>Антитрепонемний аглютинаційний тест для якісного та напівкількісного виявлення плазмових реагінів, (</w:t>
                              </w:r>
                              <w:r w:rsidRPr="0038622E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VDRL</w:t>
                              </w:r>
                              <w:r w:rsidRPr="0038622E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  <w:lang w:val="uk-UA"/>
                                </w:rPr>
                                <w:t>) 250 тестів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" o:spid="_x0000_s1026" style="position:absolute;margin-left:25.3pt;margin-top:-3.4pt;width:271.25pt;height:46.2pt;z-index:15749632;mso-position-horizontal-relative:page" coordorigin="506,-1021" coordsize="5425,10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2" o:spid="_x0000_s1027" type="#_x0000_t75" alt="Dibujo" style="position:absolute;left:5285;top:-407;width:455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">
                  <v:imagedata r:id="rId8" o:title="Dibuj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3" o:spid="_x0000_s1028" type="#_x0000_t202" style="position:absolute;left:511;top:-1017;width:5416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:rsidR="00C56FFE" w:rsidRPr="0038622E" w:rsidRDefault="0038622E" w:rsidP="0038622E">
                        <w:pPr>
                          <w:tabs>
                            <w:tab w:val="left" w:pos="4737"/>
                          </w:tabs>
                          <w:spacing w:before="85"/>
                          <w:ind w:left="284" w:right="155"/>
                          <w:rPr>
                            <w:b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 w:rsidRPr="0038622E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  <w:lang w:val="uk-UA"/>
                          </w:rPr>
                          <w:t>Антитрепонемний аглютинаційний тест для якісного та напівкількісного виявлення плазмових реагінів, (</w:t>
                        </w:r>
                        <w:r w:rsidRPr="0038622E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</w:rPr>
                          <w:t>VDRL</w:t>
                        </w:r>
                        <w:r w:rsidRPr="0038622E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  <w:lang w:val="uk-UA"/>
                          </w:rPr>
                          <w:t>) 250 тестів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56FFE" w:rsidRPr="00D25131" w:rsidRDefault="0038622E">
      <w:pPr>
        <w:pStyle w:val="a3"/>
        <w:ind w:left="5809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29305" cy="154305"/>
                <wp:effectExtent l="8890" t="9525" r="5080" b="7620"/>
                <wp:docPr id="2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12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ЧИТАННЯ ТА ТЛУМАЧЕННЯ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0" o:spid="_x0000_s1029" type="#_x0000_t202" style="width:262.1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ZpegIAAAcFAAAOAAAAZHJzL2Uyb0RvYy54bWysVNuO2yAQfa/Uf0C8Z20n3j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127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ЧИТАННЯ ТА ТЛУМАЧЕННЯ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C56FFE" w:rsidRPr="00D25131" w:rsidRDefault="00C56FFE">
      <w:pPr>
        <w:rPr>
          <w:sz w:val="12"/>
          <w:szCs w:val="12"/>
        </w:rPr>
        <w:sectPr w:rsidR="00C56FFE" w:rsidRPr="00D25131" w:rsidSect="00D25131">
          <w:headerReference w:type="default" r:id="rId9"/>
          <w:footerReference w:type="default" r:id="rId10"/>
          <w:pgSz w:w="11910" w:h="16850"/>
          <w:pgMar w:top="860" w:right="300" w:bottom="660" w:left="340" w:header="170" w:footer="471" w:gutter="0"/>
          <w:cols w:space="720"/>
          <w:docGrid w:linePitch="299"/>
        </w:sectPr>
      </w:pPr>
    </w:p>
    <w:p w:rsidR="00C56FFE" w:rsidRPr="00D25131" w:rsidRDefault="00C56FFE">
      <w:pPr>
        <w:pStyle w:val="a3"/>
        <w:rPr>
          <w:sz w:val="12"/>
          <w:szCs w:val="12"/>
        </w:rPr>
      </w:pPr>
    </w:p>
    <w:p w:rsidR="00C56FFE" w:rsidRPr="00D25131" w:rsidRDefault="00C56FFE">
      <w:pPr>
        <w:pStyle w:val="a3"/>
        <w:rPr>
          <w:sz w:val="12"/>
          <w:szCs w:val="12"/>
        </w:rPr>
      </w:pPr>
    </w:p>
    <w:p w:rsidR="00C56FFE" w:rsidRPr="00D25131" w:rsidRDefault="00C56FFE">
      <w:pPr>
        <w:pStyle w:val="a3"/>
        <w:spacing w:before="7"/>
        <w:rPr>
          <w:sz w:val="12"/>
          <w:szCs w:val="12"/>
        </w:rPr>
      </w:pPr>
    </w:p>
    <w:p w:rsidR="00C56FFE" w:rsidRPr="00D25131" w:rsidRDefault="000B67CC" w:rsidP="00D25131">
      <w:pPr>
        <w:pStyle w:val="1"/>
        <w:spacing w:line="189" w:lineRule="exact"/>
        <w:ind w:left="0" w:right="865"/>
        <w:jc w:val="center"/>
        <w:rPr>
          <w:sz w:val="12"/>
          <w:szCs w:val="12"/>
        </w:rPr>
      </w:pPr>
      <w:r w:rsidRPr="00D25131">
        <w:rPr>
          <w:color w:val="365F91"/>
          <w:sz w:val="12"/>
          <w:szCs w:val="12"/>
        </w:rPr>
        <w:t>Якісне визначення реагінів плазми</w:t>
      </w:r>
    </w:p>
    <w:p w:rsidR="00C56FFE" w:rsidRPr="00D25131" w:rsidRDefault="000B67CC" w:rsidP="00546C74">
      <w:pPr>
        <w:pStyle w:val="a3"/>
        <w:tabs>
          <w:tab w:val="left" w:pos="4536"/>
        </w:tabs>
        <w:spacing w:line="201" w:lineRule="exact"/>
        <w:ind w:left="166" w:right="911"/>
        <w:jc w:val="right"/>
        <w:rPr>
          <w:sz w:val="12"/>
          <w:szCs w:val="12"/>
        </w:rPr>
      </w:pPr>
      <w:r w:rsidRPr="00D25131">
        <w:rPr>
          <w:sz w:val="12"/>
          <w:szCs w:val="12"/>
        </w:rPr>
        <w:t xml:space="preserve">Тільки для професійного використання в діагностиці in vitro. Зберігати при 2 - </w:t>
      </w:r>
      <w:r w:rsidR="00D25131">
        <w:rPr>
          <w:sz w:val="12"/>
          <w:szCs w:val="12"/>
          <w:lang w:val="uk-UA"/>
        </w:rPr>
        <w:t>8</w:t>
      </w:r>
      <w:r w:rsidRPr="00D25131">
        <w:rPr>
          <w:sz w:val="12"/>
          <w:szCs w:val="12"/>
        </w:rPr>
        <w:t>C.</w:t>
      </w:r>
    </w:p>
    <w:p w:rsidR="00C56FFE" w:rsidRPr="00D25131" w:rsidRDefault="00C56FFE">
      <w:pPr>
        <w:pStyle w:val="a3"/>
        <w:spacing w:before="10"/>
        <w:rPr>
          <w:sz w:val="12"/>
          <w:szCs w:val="12"/>
        </w:rPr>
      </w:pPr>
    </w:p>
    <w:p w:rsidR="00C56FFE" w:rsidRPr="00D25131" w:rsidRDefault="0038622E">
      <w:pPr>
        <w:pStyle w:val="a3"/>
        <w:ind w:left="16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10795" r="11430" b="6350"/>
                <wp:docPr id="1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15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ПРИНЦИП 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4" o:spid="_x0000_s1030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SwewIAAAcFAAAOAAAAZHJzL2Uyb0RvYy54bWysVNuO2yAQfa/Uf0C8Z20n3j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GPfBLB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156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FFE" w:rsidRPr="00D25131" w:rsidRDefault="000B67CC">
      <w:pPr>
        <w:pStyle w:val="a3"/>
        <w:ind w:left="284" w:right="42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VDRL MonlabTest — це нетрепонемний тест аглютинації на предметному склі для якісного та напівкількісного виявлення реагінів плазми.</w:t>
      </w:r>
    </w:p>
    <w:p w:rsidR="00C56FFE" w:rsidRPr="00D25131" w:rsidRDefault="000B67CC">
      <w:pPr>
        <w:pStyle w:val="a3"/>
        <w:ind w:left="284" w:right="45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Суспензія антигену, ліпідного комплексу, аглютинується при змішуванні зі зразками, що містять реагіни хворого на сифіліс.</w:t>
      </w:r>
    </w:p>
    <w:p w:rsidR="00C56FFE" w:rsidRPr="00D25131" w:rsidRDefault="00C56FFE">
      <w:pPr>
        <w:pStyle w:val="a3"/>
        <w:spacing w:before="7"/>
        <w:rPr>
          <w:sz w:val="12"/>
          <w:szCs w:val="12"/>
        </w:rPr>
      </w:pPr>
    </w:p>
    <w:p w:rsidR="00C56FFE" w:rsidRPr="00D25131" w:rsidRDefault="0038622E">
      <w:pPr>
        <w:pStyle w:val="a3"/>
        <w:ind w:left="16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8255" r="11430" b="8890"/>
                <wp:docPr id="1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16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КЛІНІЧНЕ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5" o:spid="_x0000_s1031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16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FFE" w:rsidRPr="00D25131" w:rsidRDefault="000B67CC">
      <w:pPr>
        <w:pStyle w:val="a3"/>
        <w:spacing w:line="237" w:lineRule="auto"/>
        <w:ind w:left="284" w:right="42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Реагіни — це група антитіл проти деяких компонентів, що виробляються в пошкоджених тканинах пацієнтів, інфікованих Treponema palladium, збудником сифілісу. Цей мікроорганізм завдає деякої шкоди печінці і серцю, вивільняючи деякі фрагменти тканин. Імунологічна система пацієнта реагує, виробляючи повернення антитіл проти цих фрагментів.</w:t>
      </w:r>
    </w:p>
    <w:p w:rsidR="00C56FFE" w:rsidRPr="00D25131" w:rsidRDefault="000B67CC">
      <w:pPr>
        <w:pStyle w:val="a3"/>
        <w:spacing w:line="192" w:lineRule="exact"/>
        <w:ind w:left="284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Аналіз корисний для визначення відповіді на антибіотикотерапію.</w:t>
      </w:r>
    </w:p>
    <w:p w:rsidR="00C56FFE" w:rsidRPr="00D25131" w:rsidRDefault="00C56FFE">
      <w:pPr>
        <w:pStyle w:val="a3"/>
        <w:spacing w:before="8"/>
        <w:rPr>
          <w:sz w:val="12"/>
          <w:szCs w:val="12"/>
        </w:rPr>
      </w:pPr>
    </w:p>
    <w:p w:rsidR="00C56FFE" w:rsidRPr="00D25131" w:rsidRDefault="0038622E">
      <w:pPr>
        <w:pStyle w:val="a3"/>
        <w:ind w:left="16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5080" r="11430" b="12065"/>
                <wp:docPr id="1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2102" w:right="209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6" o:spid="_x0000_s1032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Eak1jd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2102" w:right="209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FFE" w:rsidRPr="00D25131" w:rsidRDefault="00C56FFE">
      <w:pPr>
        <w:pStyle w:val="a3"/>
        <w:spacing w:before="7"/>
        <w:rPr>
          <w:sz w:val="12"/>
          <w:szCs w:val="1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687"/>
      </w:tblGrid>
      <w:tr w:rsidR="00C56FFE" w:rsidRPr="00D25131">
        <w:trPr>
          <w:trHeight w:val="594"/>
        </w:trPr>
        <w:tc>
          <w:tcPr>
            <w:tcW w:w="1277" w:type="dxa"/>
            <w:tcBorders>
              <w:bottom w:val="nil"/>
            </w:tcBorders>
          </w:tcPr>
          <w:p w:rsidR="00C56FFE" w:rsidRPr="00D25131" w:rsidRDefault="000B67CC">
            <w:pPr>
              <w:pStyle w:val="TableParagraph"/>
              <w:spacing w:before="49" w:line="240" w:lineRule="atLeast"/>
              <w:rPr>
                <w:b/>
                <w:sz w:val="12"/>
                <w:szCs w:val="12"/>
              </w:rPr>
            </w:pPr>
            <w:r w:rsidRPr="00D25131">
              <w:rPr>
                <w:b/>
                <w:sz w:val="12"/>
                <w:szCs w:val="12"/>
              </w:rPr>
              <w:t>Антиген VDRL стабілізований</w:t>
            </w:r>
          </w:p>
        </w:tc>
        <w:tc>
          <w:tcPr>
            <w:tcW w:w="3687" w:type="dxa"/>
            <w:tcBorders>
              <w:bottom w:val="nil"/>
            </w:tcBorders>
          </w:tcPr>
          <w:p w:rsidR="00C56FFE" w:rsidRPr="00D25131" w:rsidRDefault="000B67CC">
            <w:pPr>
              <w:pStyle w:val="TableParagraph"/>
              <w:rPr>
                <w:sz w:val="12"/>
                <w:szCs w:val="12"/>
              </w:rPr>
            </w:pPr>
            <w:r w:rsidRPr="00D25131">
              <w:rPr>
                <w:sz w:val="12"/>
                <w:szCs w:val="12"/>
              </w:rPr>
              <w:t>Розчин, що містить кардіоліпін 0,3 г/л, лецитин 2,1 г/л і холестерин 9 г/л у фосфатному буфері</w:t>
            </w:r>
          </w:p>
          <w:p w:rsidR="00C56FFE" w:rsidRPr="00D25131" w:rsidRDefault="000B67CC">
            <w:pPr>
              <w:pStyle w:val="TableParagraph"/>
              <w:spacing w:line="190" w:lineRule="exact"/>
              <w:rPr>
                <w:sz w:val="12"/>
                <w:szCs w:val="12"/>
              </w:rPr>
            </w:pPr>
            <w:r w:rsidRPr="00D25131">
              <w:rPr>
                <w:sz w:val="12"/>
                <w:szCs w:val="12"/>
              </w:rPr>
              <w:t>1,5 ммоль/л. Консервант, pH 7,0.</w:t>
            </w:r>
          </w:p>
        </w:tc>
      </w:tr>
      <w:tr w:rsidR="00C56FFE" w:rsidRPr="00D25131">
        <w:trPr>
          <w:trHeight w:val="420"/>
        </w:trPr>
        <w:tc>
          <w:tcPr>
            <w:tcW w:w="1277" w:type="dxa"/>
            <w:tcBorders>
              <w:top w:val="nil"/>
              <w:bottom w:val="nil"/>
            </w:tcBorders>
          </w:tcPr>
          <w:p w:rsidR="00C56FFE" w:rsidRPr="00D25131" w:rsidRDefault="00546C74">
            <w:pPr>
              <w:pStyle w:val="TableParagraph"/>
              <w:spacing w:before="17" w:line="193" w:lineRule="exact"/>
              <w:rPr>
                <w:b/>
                <w:sz w:val="12"/>
                <w:szCs w:val="12"/>
              </w:rPr>
            </w:pPr>
            <w:r w:rsidRPr="00D25131">
              <w:rPr>
                <w:b/>
                <w:sz w:val="12"/>
                <w:szCs w:val="12"/>
              </w:rPr>
              <w:t xml:space="preserve">КОНТРОЛЬ </w:t>
            </w:r>
            <w:r w:rsidR="000B67CC" w:rsidRPr="00D25131">
              <w:rPr>
                <w:b/>
                <w:sz w:val="12"/>
                <w:szCs w:val="12"/>
              </w:rPr>
              <w:t>+</w:t>
            </w:r>
          </w:p>
          <w:p w:rsidR="00C56FFE" w:rsidRPr="00D25131" w:rsidRDefault="000B67CC">
            <w:pPr>
              <w:pStyle w:val="TableParagraph"/>
              <w:spacing w:line="190" w:lineRule="exact"/>
              <w:rPr>
                <w:sz w:val="12"/>
                <w:szCs w:val="12"/>
              </w:rPr>
            </w:pPr>
            <w:r w:rsidRPr="00D25131">
              <w:rPr>
                <w:sz w:val="12"/>
                <w:szCs w:val="12"/>
              </w:rPr>
              <w:t xml:space="preserve">червона 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C56FFE" w:rsidRPr="00D25131" w:rsidRDefault="000B67CC">
            <w:pPr>
              <w:pStyle w:val="TableParagraph"/>
              <w:spacing w:before="113"/>
              <w:rPr>
                <w:sz w:val="12"/>
                <w:szCs w:val="12"/>
              </w:rPr>
            </w:pPr>
            <w:r w:rsidRPr="00D25131">
              <w:rPr>
                <w:sz w:val="12"/>
                <w:szCs w:val="12"/>
              </w:rPr>
              <w:t xml:space="preserve">Штучна сироватка з титром реагiну </w:t>
            </w:r>
            <w:r w:rsidR="00546C74">
              <w:rPr>
                <w:sz w:val="12"/>
                <w:szCs w:val="12"/>
              </w:rPr>
              <w:t>≥</w:t>
            </w:r>
            <w:r w:rsidRPr="00D25131">
              <w:rPr>
                <w:sz w:val="12"/>
                <w:szCs w:val="12"/>
              </w:rPr>
              <w:t xml:space="preserve"> 1/8.</w:t>
            </w:r>
          </w:p>
        </w:tc>
      </w:tr>
      <w:tr w:rsidR="00C56FFE" w:rsidRPr="00D25131">
        <w:trPr>
          <w:trHeight w:val="405"/>
        </w:trPr>
        <w:tc>
          <w:tcPr>
            <w:tcW w:w="1277" w:type="dxa"/>
            <w:tcBorders>
              <w:top w:val="nil"/>
            </w:tcBorders>
          </w:tcPr>
          <w:p w:rsidR="00C56FFE" w:rsidRPr="00D25131" w:rsidRDefault="000B67CC">
            <w:pPr>
              <w:pStyle w:val="TableParagraph"/>
              <w:spacing w:before="17" w:line="193" w:lineRule="exact"/>
              <w:rPr>
                <w:b/>
                <w:sz w:val="12"/>
                <w:szCs w:val="12"/>
              </w:rPr>
            </w:pPr>
            <w:r w:rsidRPr="00D25131">
              <w:rPr>
                <w:b/>
                <w:sz w:val="12"/>
                <w:szCs w:val="12"/>
              </w:rPr>
              <w:t>КОНТРОЛЬ -</w:t>
            </w:r>
          </w:p>
          <w:p w:rsidR="00C56FFE" w:rsidRPr="00D25131" w:rsidRDefault="000B67CC">
            <w:pPr>
              <w:pStyle w:val="TableParagraph"/>
              <w:spacing w:line="175" w:lineRule="exact"/>
              <w:rPr>
                <w:sz w:val="12"/>
                <w:szCs w:val="12"/>
              </w:rPr>
            </w:pPr>
            <w:r w:rsidRPr="00D25131">
              <w:rPr>
                <w:sz w:val="12"/>
                <w:szCs w:val="12"/>
              </w:rPr>
              <w:t xml:space="preserve">синя </w:t>
            </w:r>
          </w:p>
        </w:tc>
        <w:tc>
          <w:tcPr>
            <w:tcW w:w="3687" w:type="dxa"/>
            <w:tcBorders>
              <w:top w:val="nil"/>
            </w:tcBorders>
          </w:tcPr>
          <w:p w:rsidR="00C56FFE" w:rsidRPr="00D25131" w:rsidRDefault="000B67CC">
            <w:pPr>
              <w:pStyle w:val="TableParagraph"/>
              <w:spacing w:before="113"/>
              <w:rPr>
                <w:sz w:val="12"/>
                <w:szCs w:val="12"/>
              </w:rPr>
            </w:pPr>
            <w:r w:rsidRPr="00D25131">
              <w:rPr>
                <w:sz w:val="12"/>
                <w:szCs w:val="12"/>
              </w:rPr>
              <w:t>Сироватка тваринного походження. презерватив</w:t>
            </w:r>
          </w:p>
        </w:tc>
      </w:tr>
    </w:tbl>
    <w:p w:rsidR="00C56FFE" w:rsidRPr="00D25131" w:rsidRDefault="00C56FFE">
      <w:pPr>
        <w:pStyle w:val="a3"/>
        <w:rPr>
          <w:sz w:val="12"/>
          <w:szCs w:val="12"/>
        </w:rPr>
      </w:pPr>
    </w:p>
    <w:p w:rsidR="00C56FFE" w:rsidRPr="00D25131" w:rsidRDefault="0038622E">
      <w:pPr>
        <w:pStyle w:val="a3"/>
        <w:ind w:left="16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12065" r="11430" b="5080"/>
                <wp:docPr id="1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2102" w:right="210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7" o:spid="_x0000_s1033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NR9mSd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2102" w:right="210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FFE" w:rsidRPr="00D25131" w:rsidRDefault="000B67CC">
      <w:pPr>
        <w:pStyle w:val="a3"/>
        <w:spacing w:line="163" w:lineRule="exact"/>
        <w:ind w:left="284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Контроль +: H319- Викликає серйозне подразнення очей.</w:t>
      </w:r>
    </w:p>
    <w:p w:rsidR="00C56FFE" w:rsidRPr="00D25131" w:rsidRDefault="000B67CC">
      <w:pPr>
        <w:pStyle w:val="a3"/>
        <w:ind w:left="284" w:right="46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Дотримуйтеся застережних заходів, наведених у MSDS та на етикетці продукту.</w:t>
      </w:r>
    </w:p>
    <w:p w:rsidR="00C56FFE" w:rsidRPr="00D25131" w:rsidRDefault="00C56FFE">
      <w:pPr>
        <w:pStyle w:val="a3"/>
        <w:rPr>
          <w:sz w:val="12"/>
          <w:szCs w:val="12"/>
        </w:rPr>
      </w:pPr>
    </w:p>
    <w:p w:rsidR="00C56FFE" w:rsidRPr="00D25131" w:rsidRDefault="0038622E">
      <w:pPr>
        <w:pStyle w:val="a3"/>
        <w:ind w:left="16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13970" r="11430" b="12700"/>
                <wp:docPr id="1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 w:rsidP="00D25131">
                            <w:pPr>
                              <w:tabs>
                                <w:tab w:val="left" w:pos="3261"/>
                              </w:tabs>
                              <w:spacing w:before="20"/>
                              <w:ind w:left="2102" w:right="210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8" o:spid="_x0000_s1034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ODqgbN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C56FFE" w:rsidRDefault="000B67CC" w:rsidP="00D25131">
                      <w:pPr>
                        <w:tabs>
                          <w:tab w:val="left" w:pos="3261"/>
                        </w:tabs>
                        <w:spacing w:before="20"/>
                        <w:ind w:left="2102" w:right="210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FFE" w:rsidRPr="00D25131" w:rsidRDefault="000B67CC">
      <w:pPr>
        <w:pStyle w:val="a3"/>
        <w:ind w:left="284" w:right="38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Чутливість відкалібровано відповідно до Міжнародного стандарту ВООЗ (1-й міжнародний стандарт для сифілітичної людської сироватки, ref. 05/132).</w:t>
      </w:r>
    </w:p>
    <w:p w:rsidR="00C56FFE" w:rsidRPr="00D25131" w:rsidRDefault="00C56FFE">
      <w:pPr>
        <w:pStyle w:val="a3"/>
        <w:spacing w:before="7"/>
        <w:rPr>
          <w:sz w:val="12"/>
          <w:szCs w:val="12"/>
        </w:rPr>
      </w:pPr>
    </w:p>
    <w:p w:rsidR="00C56FFE" w:rsidRPr="00D25131" w:rsidRDefault="0038622E">
      <w:pPr>
        <w:pStyle w:val="a3"/>
        <w:ind w:left="16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8255" r="11430" b="8890"/>
                <wp:docPr id="1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2102" w:right="210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9" o:spid="_x0000_s1035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HIzzqN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2102" w:right="210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FFE" w:rsidRPr="00D25131" w:rsidRDefault="000B67CC">
      <w:pPr>
        <w:pStyle w:val="a3"/>
        <w:ind w:left="284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Реагенти готові до використання.</w:t>
      </w:r>
    </w:p>
    <w:p w:rsidR="00C56FFE" w:rsidRPr="00D25131" w:rsidRDefault="00C56FFE">
      <w:pPr>
        <w:pStyle w:val="a3"/>
        <w:spacing w:before="9"/>
        <w:rPr>
          <w:sz w:val="12"/>
          <w:szCs w:val="12"/>
        </w:rPr>
      </w:pPr>
    </w:p>
    <w:p w:rsidR="00C56FFE" w:rsidRPr="00D25131" w:rsidRDefault="0038622E">
      <w:pPr>
        <w:pStyle w:val="a3"/>
        <w:ind w:left="16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7620" r="11430" b="9525"/>
                <wp:docPr id="13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166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0" o:spid="_x0000_s1036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166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FFE" w:rsidRPr="00D25131" w:rsidRDefault="000B67CC">
      <w:pPr>
        <w:pStyle w:val="a3"/>
        <w:ind w:left="284" w:right="41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Усі компоненти набору залишатимуться стабільними до закінчення терміну придатності, зазначеного на етикетці, якщо вони зберігаються щільно закритими при температурі 2-8ºC і запобігають забрудненню під час їх використання. Обережно перемішайте реагенти перед використанням.</w:t>
      </w:r>
    </w:p>
    <w:p w:rsidR="00C56FFE" w:rsidRPr="00D25131" w:rsidRDefault="000B67CC">
      <w:pPr>
        <w:pStyle w:val="a3"/>
        <w:ind w:left="284" w:right="44"/>
        <w:jc w:val="both"/>
        <w:rPr>
          <w:sz w:val="12"/>
          <w:szCs w:val="12"/>
        </w:rPr>
      </w:pPr>
      <w:r w:rsidRPr="00D25131">
        <w:rPr>
          <w:b/>
          <w:sz w:val="12"/>
          <w:szCs w:val="12"/>
        </w:rPr>
        <w:t>Не заморожувати</w:t>
      </w:r>
      <w:r w:rsidRPr="00D25131">
        <w:rPr>
          <w:sz w:val="12"/>
          <w:szCs w:val="12"/>
        </w:rPr>
        <w:t>. Заморожування антигену VDRL може призвести до втрати його функціональності.</w:t>
      </w:r>
    </w:p>
    <w:p w:rsidR="00C56FFE" w:rsidRPr="00D25131" w:rsidRDefault="00C56FFE">
      <w:pPr>
        <w:pStyle w:val="a3"/>
        <w:spacing w:before="6"/>
        <w:rPr>
          <w:sz w:val="12"/>
          <w:szCs w:val="12"/>
        </w:rPr>
      </w:pPr>
    </w:p>
    <w:p w:rsidR="00C56FFE" w:rsidRPr="00D25131" w:rsidRDefault="0038622E">
      <w:pPr>
        <w:pStyle w:val="a3"/>
        <w:ind w:left="16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7620" r="11430" b="9525"/>
                <wp:docPr id="12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166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ДОДАТКОВЕ ОБЛАДНАННЯ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1" o:spid="_x0000_s1037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MSBeFZ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166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ДОДАТКОВЕ ОБЛАДНАННЯ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FFE" w:rsidRPr="00D25131" w:rsidRDefault="000B67CC">
      <w:pPr>
        <w:pStyle w:val="a3"/>
        <w:spacing w:line="165" w:lineRule="exact"/>
        <w:ind w:left="284"/>
        <w:rPr>
          <w:sz w:val="12"/>
          <w:szCs w:val="12"/>
        </w:rPr>
      </w:pPr>
      <w:r w:rsidRPr="00D25131">
        <w:rPr>
          <w:rFonts w:ascii="Times New Roman"/>
          <w:sz w:val="12"/>
          <w:szCs w:val="12"/>
        </w:rPr>
        <w:t xml:space="preserve">- </w:t>
      </w:r>
      <w:r w:rsidRPr="00D25131">
        <w:rPr>
          <w:rFonts w:ascii="Times New Roman"/>
          <w:sz w:val="12"/>
          <w:szCs w:val="12"/>
        </w:rPr>
        <w:t>Механічний</w:t>
      </w:r>
      <w:r w:rsidRPr="00D25131">
        <w:rPr>
          <w:rFonts w:ascii="Times New Roman"/>
          <w:sz w:val="12"/>
          <w:szCs w:val="12"/>
        </w:rPr>
        <w:t xml:space="preserve"> </w:t>
      </w:r>
      <w:r w:rsidRPr="00D25131">
        <w:rPr>
          <w:rFonts w:ascii="Times New Roman"/>
          <w:sz w:val="12"/>
          <w:szCs w:val="12"/>
        </w:rPr>
        <w:t>ротатор</w:t>
      </w:r>
      <w:r w:rsidRPr="00D25131">
        <w:rPr>
          <w:rFonts w:ascii="Times New Roman"/>
          <w:sz w:val="12"/>
          <w:szCs w:val="12"/>
        </w:rPr>
        <w:t xml:space="preserve"> </w:t>
      </w:r>
      <w:r w:rsidRPr="00D25131">
        <w:rPr>
          <w:rFonts w:ascii="Times New Roman"/>
          <w:sz w:val="12"/>
          <w:szCs w:val="12"/>
        </w:rPr>
        <w:t>з</w:t>
      </w:r>
      <w:r w:rsidRPr="00D25131">
        <w:rPr>
          <w:rFonts w:ascii="Times New Roman"/>
          <w:sz w:val="12"/>
          <w:szCs w:val="12"/>
        </w:rPr>
        <w:t xml:space="preserve"> </w:t>
      </w:r>
      <w:r w:rsidRPr="00D25131">
        <w:rPr>
          <w:rFonts w:ascii="Times New Roman"/>
          <w:sz w:val="12"/>
          <w:szCs w:val="12"/>
        </w:rPr>
        <w:t>регульованою</w:t>
      </w:r>
      <w:r w:rsidRPr="00D25131">
        <w:rPr>
          <w:rFonts w:ascii="Times New Roman"/>
          <w:sz w:val="12"/>
          <w:szCs w:val="12"/>
        </w:rPr>
        <w:t xml:space="preserve"> </w:t>
      </w:r>
      <w:r w:rsidRPr="00D25131">
        <w:rPr>
          <w:rFonts w:ascii="Times New Roman"/>
          <w:sz w:val="12"/>
          <w:szCs w:val="12"/>
        </w:rPr>
        <w:t>швидкістю</w:t>
      </w:r>
      <w:r w:rsidRPr="00D25131">
        <w:rPr>
          <w:rFonts w:ascii="Times New Roman"/>
          <w:sz w:val="12"/>
          <w:szCs w:val="12"/>
        </w:rPr>
        <w:t xml:space="preserve"> 180 </w:t>
      </w:r>
      <w:r w:rsidRPr="00D25131">
        <w:rPr>
          <w:rFonts w:ascii="Times New Roman"/>
          <w:sz w:val="12"/>
          <w:szCs w:val="12"/>
        </w:rPr>
        <w:t>об</w:t>
      </w:r>
      <w:r w:rsidRPr="00D25131">
        <w:rPr>
          <w:rFonts w:ascii="Times New Roman"/>
          <w:sz w:val="12"/>
          <w:szCs w:val="12"/>
        </w:rPr>
        <w:t>/</w:t>
      </w:r>
      <w:r w:rsidRPr="00D25131">
        <w:rPr>
          <w:rFonts w:ascii="Times New Roman"/>
          <w:sz w:val="12"/>
          <w:szCs w:val="12"/>
        </w:rPr>
        <w:t>хв</w:t>
      </w:r>
    </w:p>
    <w:p w:rsidR="00C56FFE" w:rsidRPr="00D25131" w:rsidRDefault="00B3435B">
      <w:pPr>
        <w:pStyle w:val="a4"/>
        <w:numPr>
          <w:ilvl w:val="0"/>
          <w:numId w:val="6"/>
        </w:numPr>
        <w:tabs>
          <w:tab w:val="left" w:pos="426"/>
        </w:tabs>
        <w:spacing w:line="193" w:lineRule="exact"/>
        <w:jc w:val="left"/>
        <w:rPr>
          <w:sz w:val="12"/>
          <w:szCs w:val="12"/>
        </w:rPr>
      </w:pPr>
      <w:r>
        <w:rPr>
          <w:sz w:val="12"/>
          <w:szCs w:val="12"/>
          <w:lang w:val="uk-UA"/>
        </w:rPr>
        <w:t>П</w:t>
      </w:r>
      <w:r w:rsidR="000B67CC" w:rsidRPr="00D25131">
        <w:rPr>
          <w:sz w:val="12"/>
          <w:szCs w:val="12"/>
        </w:rPr>
        <w:t>редметні скла</w:t>
      </w:r>
    </w:p>
    <w:p w:rsidR="00C56FFE" w:rsidRPr="00D25131" w:rsidRDefault="000B67CC">
      <w:pPr>
        <w:pStyle w:val="a4"/>
        <w:numPr>
          <w:ilvl w:val="0"/>
          <w:numId w:val="6"/>
        </w:numPr>
        <w:tabs>
          <w:tab w:val="left" w:pos="426"/>
        </w:tabs>
        <w:spacing w:line="193" w:lineRule="exact"/>
        <w:jc w:val="left"/>
        <w:rPr>
          <w:sz w:val="12"/>
          <w:szCs w:val="12"/>
        </w:rPr>
      </w:pPr>
      <w:r w:rsidRPr="00D25131">
        <w:rPr>
          <w:sz w:val="12"/>
          <w:szCs w:val="12"/>
        </w:rPr>
        <w:t>Світловий мікроскоп (об'єктив 10x)</w:t>
      </w:r>
    </w:p>
    <w:p w:rsidR="00C56FFE" w:rsidRPr="00D25131" w:rsidRDefault="000B67CC">
      <w:pPr>
        <w:pStyle w:val="a4"/>
        <w:numPr>
          <w:ilvl w:val="0"/>
          <w:numId w:val="6"/>
        </w:numPr>
        <w:tabs>
          <w:tab w:val="left" w:pos="426"/>
        </w:tabs>
        <w:jc w:val="left"/>
        <w:rPr>
          <w:sz w:val="12"/>
          <w:szCs w:val="12"/>
        </w:rPr>
      </w:pPr>
      <w:r w:rsidRPr="00D25131">
        <w:rPr>
          <w:sz w:val="12"/>
          <w:szCs w:val="12"/>
        </w:rPr>
        <w:t>Піпетки 50 мкл.</w:t>
      </w:r>
    </w:p>
    <w:p w:rsidR="00C56FFE" w:rsidRPr="00D25131" w:rsidRDefault="00C56FFE">
      <w:pPr>
        <w:pStyle w:val="a3"/>
        <w:spacing w:before="10"/>
        <w:rPr>
          <w:sz w:val="12"/>
          <w:szCs w:val="12"/>
        </w:rPr>
      </w:pPr>
    </w:p>
    <w:p w:rsidR="00C56FFE" w:rsidRPr="00D25131" w:rsidRDefault="0038622E">
      <w:pPr>
        <w:pStyle w:val="a3"/>
        <w:ind w:left="16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13970" r="11430" b="12700"/>
                <wp:docPr id="11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2102" w:right="210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2" o:spid="_x0000_s1038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2rewIAAAgFAAAOAAAAZHJzL2Uyb0RvYy54bWysVNuO2yAQfa/Uf0C8Z20n3j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IpN7at7AgAACA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2102" w:right="210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ЗРАЗКИ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FFE" w:rsidRPr="00D25131" w:rsidRDefault="000B67CC">
      <w:pPr>
        <w:pStyle w:val="a3"/>
        <w:ind w:left="284"/>
        <w:rPr>
          <w:sz w:val="12"/>
          <w:szCs w:val="12"/>
        </w:rPr>
      </w:pPr>
      <w:r w:rsidRPr="00D25131">
        <w:rPr>
          <w:sz w:val="12"/>
          <w:szCs w:val="12"/>
        </w:rPr>
        <w:t>Свіжа сироватка або плазма. Стабільний 7 днів при 2-8ºC або три місяці при</w:t>
      </w:r>
    </w:p>
    <w:p w:rsidR="00C56FFE" w:rsidRPr="00D25131" w:rsidRDefault="000B67CC">
      <w:pPr>
        <w:pStyle w:val="a3"/>
        <w:spacing w:line="193" w:lineRule="exact"/>
        <w:ind w:left="284"/>
        <w:rPr>
          <w:sz w:val="12"/>
          <w:szCs w:val="12"/>
        </w:rPr>
      </w:pPr>
      <w:r w:rsidRPr="00D25131">
        <w:rPr>
          <w:spacing w:val="-2"/>
          <w:sz w:val="12"/>
          <w:szCs w:val="12"/>
        </w:rPr>
        <w:t>-20ºC.</w:t>
      </w:r>
    </w:p>
    <w:p w:rsidR="00C56FFE" w:rsidRPr="00D25131" w:rsidRDefault="000B67CC">
      <w:pPr>
        <w:pStyle w:val="a3"/>
        <w:ind w:left="284"/>
        <w:rPr>
          <w:sz w:val="12"/>
          <w:szCs w:val="12"/>
        </w:rPr>
      </w:pPr>
      <w:r w:rsidRPr="00D25131">
        <w:rPr>
          <w:sz w:val="12"/>
          <w:szCs w:val="12"/>
        </w:rPr>
        <w:t>Зразки з наявністю фібрину необхідно центрифугувати перед використанням. Не використовуйте сильно гемолізовані або ліпемічні зразки.</w:t>
      </w:r>
    </w:p>
    <w:p w:rsidR="00C56FFE" w:rsidRPr="00D25131" w:rsidRDefault="00C56FFE">
      <w:pPr>
        <w:pStyle w:val="a3"/>
        <w:spacing w:before="8"/>
        <w:rPr>
          <w:sz w:val="12"/>
          <w:szCs w:val="12"/>
        </w:rPr>
      </w:pPr>
    </w:p>
    <w:p w:rsidR="00C56FFE" w:rsidRPr="00D25131" w:rsidRDefault="0038622E">
      <w:pPr>
        <w:pStyle w:val="a3"/>
        <w:ind w:left="166" w:right="-14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13970" r="11430" b="12700"/>
                <wp:docPr id="10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2102" w:right="210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3" o:spid="_x0000_s1039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2102" w:right="210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FFE" w:rsidRPr="00D25131" w:rsidRDefault="000B67CC">
      <w:pPr>
        <w:pStyle w:val="1"/>
        <w:spacing w:line="163" w:lineRule="exact"/>
        <w:ind w:left="284"/>
        <w:rPr>
          <w:sz w:val="12"/>
          <w:szCs w:val="12"/>
        </w:rPr>
      </w:pPr>
      <w:r w:rsidRPr="00D25131">
        <w:rPr>
          <w:sz w:val="12"/>
          <w:szCs w:val="12"/>
        </w:rPr>
        <w:t>Якісний метод</w:t>
      </w:r>
    </w:p>
    <w:p w:rsidR="00C56FFE" w:rsidRPr="00D25131" w:rsidRDefault="000B67CC">
      <w:pPr>
        <w:pStyle w:val="a4"/>
        <w:numPr>
          <w:ilvl w:val="0"/>
          <w:numId w:val="5"/>
        </w:numPr>
        <w:tabs>
          <w:tab w:val="left" w:pos="426"/>
        </w:tabs>
        <w:ind w:right="43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Дайте реагентам і зразкам досягти кімнатної температури. При низьких температурах чутливість тесту може бути знижена.</w:t>
      </w:r>
    </w:p>
    <w:p w:rsidR="00C56FFE" w:rsidRPr="00D25131" w:rsidRDefault="000B67CC">
      <w:pPr>
        <w:pStyle w:val="a4"/>
        <w:numPr>
          <w:ilvl w:val="0"/>
          <w:numId w:val="5"/>
        </w:numPr>
        <w:tabs>
          <w:tab w:val="left" w:pos="426"/>
        </w:tabs>
        <w:ind w:right="47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Помістіть 50 мкл зразка та по одній краплі кожного позитивного та негативного контролю в окремі кола на предметному склі.</w:t>
      </w:r>
    </w:p>
    <w:p w:rsidR="00C56FFE" w:rsidRPr="00D25131" w:rsidRDefault="000B67CC">
      <w:pPr>
        <w:pStyle w:val="a4"/>
        <w:numPr>
          <w:ilvl w:val="0"/>
          <w:numId w:val="5"/>
        </w:numPr>
        <w:tabs>
          <w:tab w:val="left" w:pos="426"/>
        </w:tabs>
        <w:ind w:right="46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Обережно покрутіть суспензію VDRL перед використанням і додайте 20 мкл цього реагенту в кожен зразок.</w:t>
      </w:r>
    </w:p>
    <w:p w:rsidR="00C56FFE" w:rsidRPr="00D25131" w:rsidRDefault="000B67CC">
      <w:pPr>
        <w:pStyle w:val="a4"/>
        <w:numPr>
          <w:ilvl w:val="0"/>
          <w:numId w:val="5"/>
        </w:numPr>
        <w:tabs>
          <w:tab w:val="left" w:pos="426"/>
        </w:tabs>
        <w:ind w:right="40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Помістіть предметне скло на механічний ротатор зі швидкістю 160-180 об/хв на 4 хвилини. Хибнопозитивні результати можуть з'явитися, якщо тест зчитується пізніше ніж через 4 хвилини.</w:t>
      </w:r>
    </w:p>
    <w:p w:rsidR="00C56FFE" w:rsidRPr="00D25131" w:rsidRDefault="000B67CC">
      <w:pPr>
        <w:pStyle w:val="1"/>
        <w:spacing w:before="1"/>
        <w:ind w:left="284"/>
        <w:rPr>
          <w:sz w:val="12"/>
          <w:szCs w:val="12"/>
        </w:rPr>
      </w:pPr>
      <w:r w:rsidRPr="00D25131">
        <w:rPr>
          <w:spacing w:val="-2"/>
          <w:sz w:val="12"/>
          <w:szCs w:val="12"/>
        </w:rPr>
        <w:t>Напівкількісний метод</w:t>
      </w:r>
    </w:p>
    <w:p w:rsidR="00C56FFE" w:rsidRPr="00D25131" w:rsidRDefault="000B67CC">
      <w:pPr>
        <w:pStyle w:val="a4"/>
        <w:numPr>
          <w:ilvl w:val="0"/>
          <w:numId w:val="4"/>
        </w:numPr>
        <w:tabs>
          <w:tab w:val="left" w:pos="472"/>
        </w:tabs>
        <w:spacing w:line="193" w:lineRule="exact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Зробіть послідовні дворазові розведення зразка в фізіологічному розчині 9 г/л.</w:t>
      </w:r>
    </w:p>
    <w:p w:rsidR="00C56FFE" w:rsidRPr="00D25131" w:rsidRDefault="000B67CC">
      <w:pPr>
        <w:pStyle w:val="a4"/>
        <w:numPr>
          <w:ilvl w:val="0"/>
          <w:numId w:val="4"/>
        </w:numPr>
        <w:tabs>
          <w:tab w:val="left" w:pos="472"/>
        </w:tabs>
        <w:spacing w:before="1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Дійте для кожного розведення, як у якісному методі.</w:t>
      </w:r>
    </w:p>
    <w:p w:rsidR="00C56FFE" w:rsidRPr="00D25131" w:rsidRDefault="000B67CC">
      <w:pPr>
        <w:pStyle w:val="a3"/>
        <w:spacing w:line="163" w:lineRule="exact"/>
        <w:ind w:left="283"/>
        <w:rPr>
          <w:sz w:val="12"/>
          <w:szCs w:val="12"/>
        </w:rPr>
      </w:pPr>
      <w:r w:rsidRPr="00D25131">
        <w:rPr>
          <w:sz w:val="12"/>
          <w:szCs w:val="12"/>
        </w:rPr>
        <w:br w:type="column"/>
      </w:r>
      <w:r w:rsidRPr="00D25131">
        <w:rPr>
          <w:sz w:val="12"/>
          <w:szCs w:val="12"/>
        </w:rPr>
        <w:lastRenderedPageBreak/>
        <w:t>Відразу після цього перевірити наявність або відсутність аглютинації</w:t>
      </w:r>
    </w:p>
    <w:p w:rsidR="00C56FFE" w:rsidRPr="00D25131" w:rsidRDefault="000B67CC">
      <w:pPr>
        <w:pStyle w:val="a3"/>
        <w:spacing w:line="193" w:lineRule="exact"/>
        <w:ind w:left="283"/>
        <w:rPr>
          <w:sz w:val="12"/>
          <w:szCs w:val="12"/>
        </w:rPr>
      </w:pPr>
      <w:r w:rsidRPr="00D25131">
        <w:rPr>
          <w:sz w:val="12"/>
          <w:szCs w:val="12"/>
        </w:rPr>
        <w:t>обертання за допомогою світлового мікроскопа (об'єктив 10x).</w:t>
      </w:r>
    </w:p>
    <w:p w:rsidR="00C56FFE" w:rsidRPr="00D25131" w:rsidRDefault="00C56FFE">
      <w:pPr>
        <w:pStyle w:val="a3"/>
        <w:rPr>
          <w:sz w:val="12"/>
          <w:szCs w:val="12"/>
        </w:rPr>
      </w:pPr>
    </w:p>
    <w:p w:rsidR="00C56FFE" w:rsidRPr="00D25131" w:rsidRDefault="000B67CC">
      <w:pPr>
        <w:pStyle w:val="1"/>
        <w:spacing w:line="240" w:lineRule="auto"/>
        <w:ind w:left="283"/>
        <w:jc w:val="left"/>
        <w:rPr>
          <w:sz w:val="12"/>
          <w:szCs w:val="12"/>
        </w:rPr>
      </w:pPr>
      <w:r w:rsidRPr="00D25131">
        <w:rPr>
          <w:spacing w:val="-2"/>
          <w:sz w:val="12"/>
          <w:szCs w:val="12"/>
        </w:rPr>
        <w:t>інтерпретація</w:t>
      </w:r>
    </w:p>
    <w:tbl>
      <w:tblPr>
        <w:tblStyle w:val="TableNormal"/>
        <w:tblW w:w="511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853"/>
        <w:gridCol w:w="1275"/>
      </w:tblGrid>
      <w:tr w:rsidR="00C56FFE" w:rsidRPr="00D25131" w:rsidTr="00546C74">
        <w:trPr>
          <w:trHeight w:val="191"/>
        </w:trPr>
        <w:tc>
          <w:tcPr>
            <w:tcW w:w="2986" w:type="dxa"/>
          </w:tcPr>
          <w:p w:rsidR="00C56FFE" w:rsidRPr="00D25131" w:rsidRDefault="000B67CC">
            <w:pPr>
              <w:pStyle w:val="TableParagraph"/>
              <w:spacing w:line="172" w:lineRule="exact"/>
              <w:ind w:left="948"/>
              <w:rPr>
                <w:b/>
                <w:sz w:val="12"/>
                <w:szCs w:val="12"/>
              </w:rPr>
            </w:pPr>
            <w:r w:rsidRPr="00D25131">
              <w:rPr>
                <w:b/>
                <w:spacing w:val="-2"/>
                <w:sz w:val="12"/>
                <w:szCs w:val="12"/>
              </w:rPr>
              <w:t>аглютинація</w:t>
            </w:r>
          </w:p>
        </w:tc>
        <w:tc>
          <w:tcPr>
            <w:tcW w:w="853" w:type="dxa"/>
          </w:tcPr>
          <w:p w:rsidR="00C56FFE" w:rsidRPr="00D25131" w:rsidRDefault="000B67CC">
            <w:pPr>
              <w:pStyle w:val="TableParagraph"/>
              <w:spacing w:line="172" w:lineRule="exact"/>
              <w:ind w:left="82" w:right="75"/>
              <w:jc w:val="center"/>
              <w:rPr>
                <w:b/>
                <w:sz w:val="12"/>
                <w:szCs w:val="12"/>
              </w:rPr>
            </w:pPr>
            <w:r w:rsidRPr="00D25131">
              <w:rPr>
                <w:b/>
                <w:spacing w:val="-2"/>
                <w:sz w:val="12"/>
                <w:szCs w:val="12"/>
              </w:rPr>
              <w:t>Читання</w:t>
            </w:r>
          </w:p>
        </w:tc>
        <w:tc>
          <w:tcPr>
            <w:tcW w:w="1275" w:type="dxa"/>
          </w:tcPr>
          <w:p w:rsidR="00C56FFE" w:rsidRPr="00D25131" w:rsidRDefault="000B67CC">
            <w:pPr>
              <w:pStyle w:val="TableParagraph"/>
              <w:spacing w:line="172" w:lineRule="exact"/>
              <w:ind w:left="71" w:right="64"/>
              <w:jc w:val="center"/>
              <w:rPr>
                <w:b/>
                <w:sz w:val="12"/>
                <w:szCs w:val="12"/>
              </w:rPr>
            </w:pPr>
            <w:r w:rsidRPr="00D25131">
              <w:rPr>
                <w:b/>
                <w:spacing w:val="-2"/>
                <w:sz w:val="12"/>
                <w:szCs w:val="12"/>
              </w:rPr>
              <w:t>звіт</w:t>
            </w:r>
          </w:p>
        </w:tc>
      </w:tr>
      <w:tr w:rsidR="00FD1FD5" w:rsidRPr="00D25131" w:rsidTr="00546C74">
        <w:trPr>
          <w:trHeight w:val="191"/>
        </w:trPr>
        <w:tc>
          <w:tcPr>
            <w:tcW w:w="2986" w:type="dxa"/>
            <w:tcBorders>
              <w:bottom w:val="nil"/>
            </w:tcBorders>
          </w:tcPr>
          <w:p w:rsidR="00FD1FD5" w:rsidRPr="00FD1FD5" w:rsidRDefault="00FD1FD5" w:rsidP="00FD1FD5">
            <w:pPr>
              <w:rPr>
                <w:sz w:val="14"/>
                <w:szCs w:val="14"/>
              </w:rPr>
            </w:pPr>
            <w:r w:rsidRPr="00FD1FD5">
              <w:rPr>
                <w:sz w:val="14"/>
                <w:szCs w:val="14"/>
              </w:rPr>
              <w:t>Середні або великі скупчення</w:t>
            </w:r>
          </w:p>
        </w:tc>
        <w:tc>
          <w:tcPr>
            <w:tcW w:w="853" w:type="dxa"/>
            <w:tcBorders>
              <w:bottom w:val="nil"/>
            </w:tcBorders>
          </w:tcPr>
          <w:p w:rsidR="00FD1FD5" w:rsidRPr="00D25131" w:rsidRDefault="00FD1FD5" w:rsidP="00FD1FD5">
            <w:pPr>
              <w:pStyle w:val="TableParagraph"/>
              <w:spacing w:line="172" w:lineRule="exact"/>
              <w:ind w:left="6"/>
              <w:jc w:val="center"/>
              <w:rPr>
                <w:sz w:val="12"/>
                <w:szCs w:val="12"/>
              </w:rPr>
            </w:pPr>
            <w:r w:rsidRPr="00D25131">
              <w:rPr>
                <w:sz w:val="12"/>
                <w:szCs w:val="12"/>
              </w:rPr>
              <w:t>Р</w:t>
            </w:r>
          </w:p>
        </w:tc>
        <w:tc>
          <w:tcPr>
            <w:tcW w:w="1275" w:type="dxa"/>
            <w:tcBorders>
              <w:bottom w:val="nil"/>
            </w:tcBorders>
          </w:tcPr>
          <w:p w:rsidR="00FD1FD5" w:rsidRPr="00546C74" w:rsidRDefault="00FD1FD5" w:rsidP="00FD1FD5">
            <w:pPr>
              <w:rPr>
                <w:sz w:val="14"/>
                <w:szCs w:val="14"/>
              </w:rPr>
            </w:pPr>
            <w:r w:rsidRPr="00546C74">
              <w:rPr>
                <w:sz w:val="14"/>
                <w:szCs w:val="14"/>
              </w:rPr>
              <w:t>Реактивний</w:t>
            </w:r>
          </w:p>
        </w:tc>
      </w:tr>
      <w:tr w:rsidR="00FD1FD5" w:rsidRPr="00D25131" w:rsidTr="00546C74">
        <w:trPr>
          <w:trHeight w:val="193"/>
        </w:trPr>
        <w:tc>
          <w:tcPr>
            <w:tcW w:w="2986" w:type="dxa"/>
            <w:tcBorders>
              <w:top w:val="nil"/>
              <w:bottom w:val="nil"/>
            </w:tcBorders>
          </w:tcPr>
          <w:p w:rsidR="00FD1FD5" w:rsidRPr="00FD1FD5" w:rsidRDefault="00FD1FD5" w:rsidP="00FD1FD5">
            <w:pPr>
              <w:rPr>
                <w:sz w:val="14"/>
                <w:szCs w:val="14"/>
              </w:rPr>
            </w:pPr>
            <w:r w:rsidRPr="00FD1FD5">
              <w:rPr>
                <w:sz w:val="14"/>
                <w:szCs w:val="14"/>
              </w:rPr>
              <w:t>Невеликі скупчення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FD1FD5" w:rsidRPr="00546C74" w:rsidRDefault="00FD1FD5" w:rsidP="00FD1FD5">
            <w:pPr>
              <w:pStyle w:val="TableParagraph"/>
              <w:spacing w:before="1" w:line="172" w:lineRule="exact"/>
              <w:ind w:left="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СР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D1FD5" w:rsidRPr="00546C74" w:rsidRDefault="00FD1FD5" w:rsidP="00FD1FD5">
            <w:pPr>
              <w:rPr>
                <w:sz w:val="14"/>
                <w:szCs w:val="14"/>
              </w:rPr>
            </w:pPr>
            <w:r w:rsidRPr="00546C74">
              <w:rPr>
                <w:sz w:val="14"/>
                <w:szCs w:val="14"/>
              </w:rPr>
              <w:t>Слабо реактивний</w:t>
            </w:r>
          </w:p>
        </w:tc>
      </w:tr>
      <w:tr w:rsidR="00FD1FD5" w:rsidRPr="00D25131" w:rsidTr="00546C74">
        <w:trPr>
          <w:trHeight w:val="195"/>
        </w:trPr>
        <w:tc>
          <w:tcPr>
            <w:tcW w:w="2986" w:type="dxa"/>
            <w:tcBorders>
              <w:top w:val="nil"/>
            </w:tcBorders>
          </w:tcPr>
          <w:p w:rsidR="00FD1FD5" w:rsidRDefault="00FD1FD5" w:rsidP="00FD1FD5">
            <w:pPr>
              <w:rPr>
                <w:sz w:val="14"/>
                <w:szCs w:val="14"/>
              </w:rPr>
            </w:pPr>
            <w:r w:rsidRPr="00FD1FD5">
              <w:rPr>
                <w:sz w:val="14"/>
                <w:szCs w:val="14"/>
              </w:rPr>
              <w:t xml:space="preserve">Відсутність грудочок або дуже незначна </w:t>
            </w:r>
          </w:p>
          <w:p w:rsidR="00FD1FD5" w:rsidRPr="00FD1FD5" w:rsidRDefault="00FD1FD5" w:rsidP="00FD1FD5">
            <w:pPr>
              <w:rPr>
                <w:sz w:val="14"/>
                <w:szCs w:val="14"/>
              </w:rPr>
            </w:pPr>
            <w:r w:rsidRPr="00FD1FD5">
              <w:rPr>
                <w:sz w:val="14"/>
                <w:szCs w:val="14"/>
              </w:rPr>
              <w:t>" нерівномірність"</w:t>
            </w:r>
          </w:p>
        </w:tc>
        <w:tc>
          <w:tcPr>
            <w:tcW w:w="853" w:type="dxa"/>
            <w:tcBorders>
              <w:top w:val="nil"/>
            </w:tcBorders>
          </w:tcPr>
          <w:p w:rsidR="00FD1FD5" w:rsidRPr="00D25131" w:rsidRDefault="00FD1FD5" w:rsidP="00FD1FD5">
            <w:pPr>
              <w:pStyle w:val="TableParagraph"/>
              <w:spacing w:line="176" w:lineRule="exact"/>
              <w:ind w:left="4"/>
              <w:jc w:val="center"/>
              <w:rPr>
                <w:sz w:val="12"/>
                <w:szCs w:val="12"/>
              </w:rPr>
            </w:pPr>
            <w:r w:rsidRPr="00D25131">
              <w:rPr>
                <w:sz w:val="12"/>
                <w:szCs w:val="12"/>
              </w:rPr>
              <w:t>Н</w:t>
            </w:r>
          </w:p>
        </w:tc>
        <w:tc>
          <w:tcPr>
            <w:tcW w:w="1275" w:type="dxa"/>
            <w:tcBorders>
              <w:top w:val="nil"/>
            </w:tcBorders>
          </w:tcPr>
          <w:p w:rsidR="00FD1FD5" w:rsidRPr="00546C74" w:rsidRDefault="00FD1FD5" w:rsidP="00FD1FD5">
            <w:pPr>
              <w:rPr>
                <w:sz w:val="14"/>
                <w:szCs w:val="14"/>
              </w:rPr>
            </w:pPr>
            <w:r w:rsidRPr="00546C74">
              <w:rPr>
                <w:sz w:val="14"/>
                <w:szCs w:val="14"/>
              </w:rPr>
              <w:t>Нереактивний</w:t>
            </w:r>
          </w:p>
        </w:tc>
      </w:tr>
    </w:tbl>
    <w:p w:rsidR="00C56FFE" w:rsidRPr="00D25131" w:rsidRDefault="000B67CC">
      <w:pPr>
        <w:pStyle w:val="a3"/>
        <w:spacing w:before="3"/>
        <w:ind w:left="283"/>
        <w:rPr>
          <w:sz w:val="12"/>
          <w:szCs w:val="12"/>
        </w:rPr>
      </w:pPr>
      <w:r w:rsidRPr="00D25131">
        <w:rPr>
          <w:sz w:val="12"/>
          <w:szCs w:val="12"/>
        </w:rPr>
        <w:t>У напівкількісному методі титр визначається як найбільше розведення, що показує позитивний результат.</w:t>
      </w:r>
    </w:p>
    <w:p w:rsidR="00C56FFE" w:rsidRPr="00D25131" w:rsidRDefault="0038622E">
      <w:pPr>
        <w:pStyle w:val="a3"/>
        <w:spacing w:before="1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73025</wp:posOffset>
                </wp:positionV>
                <wp:extent cx="3329305" cy="154305"/>
                <wp:effectExtent l="0" t="0" r="0" b="0"/>
                <wp:wrapTopAndBottom/>
                <wp:docPr id="9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611" w:right="6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4" o:spid="_x0000_s1040" type="#_x0000_t202" style="position:absolute;margin-left:307.75pt;margin-top:5.75pt;width:262.15pt;height:12.1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8aewIAAAcFAAAOAAAAZHJzL2Uyb0RvYy54bWysVNuO2yAQfa/Uf0C8Z20n3j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611" w:right="6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КОНТРОЛЬ ЯКОСТІ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6FFE" w:rsidRPr="00D25131" w:rsidRDefault="000B67CC">
      <w:pPr>
        <w:pStyle w:val="a3"/>
        <w:spacing w:before="3"/>
        <w:ind w:left="283" w:right="320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Рекомендується позитивний і негативний контролі для моніторингу ефективності процедури, а також порівняльна модель для кращої інтерпретації результатів.</w:t>
      </w:r>
    </w:p>
    <w:p w:rsidR="00C56FFE" w:rsidRPr="00D25131" w:rsidRDefault="000B67CC">
      <w:pPr>
        <w:pStyle w:val="a3"/>
        <w:ind w:left="283" w:right="319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Усі результати, відмінні від результату негативного контролю, будуть вважатися позитивними.</w:t>
      </w:r>
    </w:p>
    <w:p w:rsidR="00C56FFE" w:rsidRPr="00D25131" w:rsidRDefault="0038622E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72390</wp:posOffset>
                </wp:positionV>
                <wp:extent cx="3329305" cy="154305"/>
                <wp:effectExtent l="0" t="0" r="0" b="0"/>
                <wp:wrapTopAndBottom/>
                <wp:docPr id="8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12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ТЕХНІЧНІ 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o:spid="_x0000_s1041" type="#_x0000_t202" style="position:absolute;margin-left:307.75pt;margin-top:5.7pt;width:262.15pt;height:12.1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kDeg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120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ТЕХНІЧНІ ХАРАКТЕРИСТИКИ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6FFE" w:rsidRPr="00D25131" w:rsidRDefault="000B67CC">
      <w:pPr>
        <w:pStyle w:val="a4"/>
        <w:numPr>
          <w:ilvl w:val="0"/>
          <w:numId w:val="3"/>
        </w:numPr>
        <w:tabs>
          <w:tab w:val="left" w:pos="508"/>
        </w:tabs>
        <w:spacing w:before="3"/>
        <w:ind w:right="318"/>
        <w:jc w:val="both"/>
        <w:rPr>
          <w:sz w:val="12"/>
          <w:szCs w:val="12"/>
        </w:rPr>
      </w:pPr>
      <w:r w:rsidRPr="00D25131">
        <w:rPr>
          <w:b/>
          <w:sz w:val="12"/>
          <w:szCs w:val="12"/>
        </w:rPr>
        <w:t>Аналітична чутливість:</w:t>
      </w:r>
      <w:r w:rsidRPr="00D25131">
        <w:rPr>
          <w:sz w:val="12"/>
          <w:szCs w:val="12"/>
        </w:rPr>
        <w:t>Точне визначення титру еталонного матеріалу за описаних умов аналізу (див. Калібрування).</w:t>
      </w:r>
    </w:p>
    <w:p w:rsidR="00C56FFE" w:rsidRPr="00D25131" w:rsidRDefault="000B67CC" w:rsidP="00D25131">
      <w:pPr>
        <w:pStyle w:val="a4"/>
        <w:numPr>
          <w:ilvl w:val="0"/>
          <w:numId w:val="3"/>
        </w:numPr>
        <w:tabs>
          <w:tab w:val="left" w:pos="508"/>
        </w:tabs>
        <w:spacing w:before="2" w:line="193" w:lineRule="exact"/>
        <w:ind w:hanging="225"/>
        <w:jc w:val="both"/>
        <w:rPr>
          <w:sz w:val="12"/>
          <w:szCs w:val="12"/>
        </w:rPr>
      </w:pPr>
      <w:r w:rsidRPr="00D25131">
        <w:rPr>
          <w:b/>
          <w:sz w:val="12"/>
          <w:szCs w:val="12"/>
        </w:rPr>
        <w:t>Прозоновий ефект:</w:t>
      </w:r>
      <w:r w:rsidRPr="00D25131">
        <w:rPr>
          <w:sz w:val="12"/>
          <w:szCs w:val="12"/>
        </w:rPr>
        <w:t>До титрів ефекту прозону не виявлено</w:t>
      </w:r>
      <w:r w:rsidRPr="00D25131">
        <w:rPr>
          <w:spacing w:val="-2"/>
          <w:sz w:val="12"/>
          <w:szCs w:val="12"/>
        </w:rPr>
        <w:t>&gt;1/64.</w:t>
      </w:r>
    </w:p>
    <w:p w:rsidR="00C56FFE" w:rsidRPr="00D25131" w:rsidRDefault="000B67CC">
      <w:pPr>
        <w:pStyle w:val="1"/>
        <w:numPr>
          <w:ilvl w:val="0"/>
          <w:numId w:val="3"/>
        </w:numPr>
        <w:tabs>
          <w:tab w:val="left" w:pos="508"/>
        </w:tabs>
        <w:spacing w:before="1"/>
        <w:ind w:hanging="225"/>
        <w:rPr>
          <w:b w:val="0"/>
          <w:sz w:val="12"/>
          <w:szCs w:val="12"/>
        </w:rPr>
      </w:pPr>
      <w:r w:rsidRPr="00D25131">
        <w:rPr>
          <w:sz w:val="12"/>
          <w:szCs w:val="12"/>
        </w:rPr>
        <w:t>Діагностична чутливість: 100%</w:t>
      </w:r>
    </w:p>
    <w:p w:rsidR="00C56FFE" w:rsidRPr="00D25131" w:rsidRDefault="000B67CC">
      <w:pPr>
        <w:pStyle w:val="a4"/>
        <w:numPr>
          <w:ilvl w:val="0"/>
          <w:numId w:val="3"/>
        </w:numPr>
        <w:tabs>
          <w:tab w:val="left" w:pos="508"/>
        </w:tabs>
        <w:spacing w:line="193" w:lineRule="exact"/>
        <w:ind w:hanging="225"/>
        <w:rPr>
          <w:sz w:val="12"/>
          <w:szCs w:val="12"/>
        </w:rPr>
      </w:pPr>
      <w:r w:rsidRPr="00D25131">
        <w:rPr>
          <w:b/>
          <w:sz w:val="12"/>
          <w:szCs w:val="12"/>
        </w:rPr>
        <w:t>Діагностична специфічність:</w:t>
      </w:r>
      <w:r w:rsidRPr="00D25131">
        <w:rPr>
          <w:spacing w:val="-4"/>
          <w:sz w:val="12"/>
          <w:szCs w:val="12"/>
        </w:rPr>
        <w:t>100%</w:t>
      </w:r>
    </w:p>
    <w:p w:rsidR="00C56FFE" w:rsidRPr="00D25131" w:rsidRDefault="0038622E">
      <w:pPr>
        <w:pStyle w:val="a3"/>
        <w:spacing w:before="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73660</wp:posOffset>
                </wp:positionV>
                <wp:extent cx="3329305" cy="154305"/>
                <wp:effectExtent l="0" t="0" r="0" b="0"/>
                <wp:wrapTopAndBottom/>
                <wp:docPr id="7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611" w:right="60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ПЕРЕШКОДИ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42" type="#_x0000_t202" style="position:absolute;margin-left:307.75pt;margin-top:5.8pt;width:262.15pt;height:12.1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61AewIAAAcFAAAOAAAAZHJzL2Uyb0RvYy54bWysVG1v2yAQ/j5p/wHxPbWduG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611" w:right="60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ПЕРЕШКОДИ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6FFE" w:rsidRPr="00D25131" w:rsidRDefault="000B67CC">
      <w:pPr>
        <w:pStyle w:val="a3"/>
        <w:spacing w:before="3"/>
        <w:ind w:left="283" w:right="316"/>
        <w:jc w:val="both"/>
        <w:rPr>
          <w:sz w:val="12"/>
          <w:szCs w:val="12"/>
        </w:rPr>
      </w:pPr>
      <w:r w:rsidRPr="00D25131">
        <w:rPr>
          <w:sz w:val="12"/>
          <w:szCs w:val="12"/>
        </w:rPr>
        <w:t>Білірубін (20 мг/дл), гемоглобін (2 г/дл) і ліпіди (1000 мг/дл) не заважають. Заважає ревматоїдний фактор (300 МО/мл). Інші речовини можуть заважати4.</w:t>
      </w:r>
    </w:p>
    <w:p w:rsidR="00C56FFE" w:rsidRPr="00D25131" w:rsidRDefault="0038622E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72390</wp:posOffset>
                </wp:positionV>
                <wp:extent cx="3329305" cy="154305"/>
                <wp:effectExtent l="0" t="0" r="0" b="0"/>
                <wp:wrapTopAndBottom/>
                <wp:docPr id="6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12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ОБМЕЖЕННЯ ПРОЦЕДУРИ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43" type="#_x0000_t202" style="position:absolute;margin-left:307.75pt;margin-top:5.7pt;width:262.15pt;height:12.1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tZegIAAAcFAAAOAAAAZHJzL2Uyb0RvYy54bWysVG1v2yAQ/j5p/wHxPbWduG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121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ОБМЕЖЕННЯ ПРОЦЕДУРИ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6FFE" w:rsidRPr="00D25131" w:rsidRDefault="000B67CC">
      <w:pPr>
        <w:pStyle w:val="a4"/>
        <w:numPr>
          <w:ilvl w:val="0"/>
          <w:numId w:val="2"/>
        </w:numPr>
        <w:tabs>
          <w:tab w:val="left" w:pos="426"/>
        </w:tabs>
        <w:spacing w:before="6" w:line="237" w:lineRule="auto"/>
        <w:ind w:right="317"/>
        <w:rPr>
          <w:sz w:val="12"/>
          <w:szCs w:val="12"/>
        </w:rPr>
      </w:pPr>
      <w:r w:rsidRPr="00D25131">
        <w:rPr>
          <w:sz w:val="12"/>
          <w:szCs w:val="12"/>
        </w:rPr>
        <w:t>Тест VDRL є неспецифічним для сифілісу. Для підтвердження результатів усі реактивні зразки слід повторно протестувати трепонемними методами, такими як TPHA та FTA-Abs.</w:t>
      </w:r>
    </w:p>
    <w:p w:rsidR="00C56FFE" w:rsidRPr="00D25131" w:rsidRDefault="000B67CC">
      <w:pPr>
        <w:pStyle w:val="a4"/>
        <w:numPr>
          <w:ilvl w:val="0"/>
          <w:numId w:val="2"/>
        </w:numPr>
        <w:tabs>
          <w:tab w:val="left" w:pos="426"/>
        </w:tabs>
        <w:spacing w:before="4" w:line="235" w:lineRule="auto"/>
        <w:ind w:right="321"/>
        <w:rPr>
          <w:sz w:val="12"/>
          <w:szCs w:val="12"/>
        </w:rPr>
      </w:pPr>
      <w:r w:rsidRPr="00D25131">
        <w:rPr>
          <w:sz w:val="12"/>
          <w:szCs w:val="12"/>
        </w:rPr>
        <w:t>Нереактивний результат сам по собі не виключає діагнозу сифіліс.</w:t>
      </w:r>
    </w:p>
    <w:p w:rsidR="00C56FFE" w:rsidRPr="00D25131" w:rsidRDefault="000B67CC">
      <w:pPr>
        <w:pStyle w:val="a4"/>
        <w:numPr>
          <w:ilvl w:val="0"/>
          <w:numId w:val="2"/>
        </w:numPr>
        <w:tabs>
          <w:tab w:val="left" w:pos="426"/>
        </w:tabs>
        <w:spacing w:before="5" w:line="237" w:lineRule="auto"/>
        <w:ind w:right="320"/>
        <w:rPr>
          <w:sz w:val="12"/>
          <w:szCs w:val="12"/>
        </w:rPr>
      </w:pPr>
      <w:r w:rsidRPr="00D25131">
        <w:rPr>
          <w:sz w:val="12"/>
          <w:szCs w:val="12"/>
        </w:rPr>
        <w:t>Повідомлялося про помилкові позитивні результати при таких захворюваннях, як інфекційний мононуклеоз, вірусна пневмонія, токсоплазмоз, вагітність та аутоімунні захворювання.</w:t>
      </w:r>
    </w:p>
    <w:p w:rsidR="00C56FFE" w:rsidRPr="00D25131" w:rsidRDefault="0038622E">
      <w:pPr>
        <w:pStyle w:val="a3"/>
        <w:spacing w:before="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74295</wp:posOffset>
                </wp:positionV>
                <wp:extent cx="3329305" cy="154305"/>
                <wp:effectExtent l="0" t="0" r="0" b="0"/>
                <wp:wrapTopAndBottom/>
                <wp:docPr id="5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611" w:right="6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44" type="#_x0000_t202" style="position:absolute;margin-left:307.75pt;margin-top:5.85pt;width:262.15pt;height:12.1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NwewIAAAcFAAAOAAAAZHJzL2Uyb0RvYy54bWysVNuO2yAQfa/Uf0C8Z20n3j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611" w:right="6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БІБЛІОГРАФІЯ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6FFE" w:rsidRPr="00D25131" w:rsidRDefault="000B67CC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3"/>
        <w:ind w:left="643" w:right="320"/>
        <w:rPr>
          <w:sz w:val="12"/>
          <w:szCs w:val="12"/>
        </w:rPr>
      </w:pPr>
      <w:r w:rsidRPr="00D25131">
        <w:rPr>
          <w:sz w:val="12"/>
          <w:szCs w:val="12"/>
        </w:rPr>
        <w:t>Джордж П. Шмід. Сучасна думка з інфекційних хвороб 1994; 7:34-40.</w:t>
      </w:r>
    </w:p>
    <w:p w:rsidR="00C56FFE" w:rsidRPr="00D25131" w:rsidRDefault="000B67CC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ind w:left="643" w:right="322"/>
        <w:rPr>
          <w:sz w:val="12"/>
          <w:szCs w:val="12"/>
        </w:rPr>
      </w:pPr>
      <w:r w:rsidRPr="00D25131">
        <w:rPr>
          <w:sz w:val="12"/>
          <w:szCs w:val="12"/>
        </w:rPr>
        <w:t>Сандра Ларсен та ін. Огляди клінічної мікробіології 1995; 8(1):1-21.</w:t>
      </w:r>
    </w:p>
    <w:p w:rsidR="00C56FFE" w:rsidRPr="00D25131" w:rsidRDefault="000B67CC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ind w:left="643" w:right="322"/>
        <w:rPr>
          <w:sz w:val="12"/>
          <w:szCs w:val="12"/>
        </w:rPr>
      </w:pPr>
      <w:r w:rsidRPr="00D25131">
        <w:rPr>
          <w:sz w:val="12"/>
          <w:szCs w:val="12"/>
        </w:rPr>
        <w:t>Сандра Ларсен та ін. Посібник з тестування на сифіліс Американської асоціації громадської охорони здоров'я 1990: 1-192.</w:t>
      </w:r>
    </w:p>
    <w:p w:rsidR="00C56FFE" w:rsidRPr="00D25131" w:rsidRDefault="000B67CC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ind w:left="643" w:right="321"/>
        <w:rPr>
          <w:sz w:val="12"/>
          <w:szCs w:val="12"/>
        </w:rPr>
      </w:pPr>
      <w:r w:rsidRPr="00D25131">
        <w:rPr>
          <w:sz w:val="12"/>
          <w:szCs w:val="12"/>
        </w:rPr>
        <w:t>Молодий ДС. Вплив ліків на клінічні лабораторні дослідження, 4-е вид. AACC Press, 1995.</w:t>
      </w:r>
    </w:p>
    <w:p w:rsidR="00C56FFE" w:rsidRPr="00D25131" w:rsidRDefault="0038622E">
      <w:pPr>
        <w:pStyle w:val="a3"/>
        <w:spacing w:before="11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71755</wp:posOffset>
                </wp:positionV>
                <wp:extent cx="3329305" cy="154305"/>
                <wp:effectExtent l="0" t="0" r="0" b="0"/>
                <wp:wrapTopAndBottom/>
                <wp:docPr id="3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FFE" w:rsidRDefault="000B67CC">
                            <w:pPr>
                              <w:spacing w:before="20"/>
                              <w:ind w:left="611" w:right="6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045" type="#_x0000_t202" style="position:absolute;margin-left:307.75pt;margin-top:5.65pt;width:262.15pt;height:12.1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QhewIAAAcFAAAOAAAAZHJzL2Uyb0RvYy54bWysVG1v2yAQ/j5p/wHxPbWduG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" filled="f" strokeweight=".48pt">
                <v:textbox inset="0,0,0,0">
                  <w:txbxContent>
                    <w:p w:rsidR="00C56FFE" w:rsidRDefault="000B67CC">
                      <w:pPr>
                        <w:spacing w:before="20"/>
                        <w:ind w:left="611" w:right="6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УПАКОВКА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6FFE" w:rsidRPr="00D25131" w:rsidRDefault="00C56FFE">
      <w:pPr>
        <w:pStyle w:val="a3"/>
        <w:spacing w:before="3"/>
        <w:rPr>
          <w:sz w:val="12"/>
          <w:szCs w:val="12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2214"/>
        <w:gridCol w:w="2606"/>
      </w:tblGrid>
      <w:tr w:rsidR="00C56FFE" w:rsidRPr="00D25131">
        <w:trPr>
          <w:trHeight w:val="191"/>
        </w:trPr>
        <w:tc>
          <w:tcPr>
            <w:tcW w:w="2214" w:type="dxa"/>
            <w:tcBorders>
              <w:top w:val="single" w:sz="4" w:space="0" w:color="000000"/>
            </w:tcBorders>
          </w:tcPr>
          <w:p w:rsidR="00C56FFE" w:rsidRPr="00D25131" w:rsidRDefault="00C56FFE">
            <w:pPr>
              <w:pStyle w:val="TableParagraph"/>
              <w:ind w:left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606" w:type="dxa"/>
            <w:tcBorders>
              <w:top w:val="single" w:sz="4" w:space="0" w:color="000000"/>
            </w:tcBorders>
          </w:tcPr>
          <w:p w:rsidR="00C56FFE" w:rsidRPr="00D25131" w:rsidRDefault="000B67CC">
            <w:pPr>
              <w:pStyle w:val="TableParagraph"/>
              <w:spacing w:line="171" w:lineRule="exact"/>
              <w:ind w:left="239"/>
              <w:rPr>
                <w:sz w:val="12"/>
                <w:szCs w:val="12"/>
              </w:rPr>
            </w:pPr>
            <w:r w:rsidRPr="00D25131">
              <w:rPr>
                <w:sz w:val="12"/>
                <w:szCs w:val="12"/>
              </w:rPr>
              <w:t>5 мл VDRL стабілізованого антигену</w:t>
            </w:r>
          </w:p>
        </w:tc>
      </w:tr>
      <w:tr w:rsidR="00C56FFE" w:rsidRPr="00D25131">
        <w:trPr>
          <w:trHeight w:val="195"/>
        </w:trPr>
        <w:tc>
          <w:tcPr>
            <w:tcW w:w="2214" w:type="dxa"/>
          </w:tcPr>
          <w:p w:rsidR="00C56FFE" w:rsidRPr="00D25131" w:rsidRDefault="000B67CC">
            <w:pPr>
              <w:pStyle w:val="TableParagraph"/>
              <w:spacing w:before="3" w:line="172" w:lineRule="exact"/>
              <w:rPr>
                <w:sz w:val="12"/>
                <w:szCs w:val="12"/>
              </w:rPr>
            </w:pPr>
            <w:r w:rsidRPr="00D25131">
              <w:rPr>
                <w:sz w:val="12"/>
                <w:szCs w:val="12"/>
              </w:rPr>
              <w:t>Ref.: MO-165023 250 тестів</w:t>
            </w:r>
          </w:p>
        </w:tc>
        <w:tc>
          <w:tcPr>
            <w:tcW w:w="2606" w:type="dxa"/>
          </w:tcPr>
          <w:p w:rsidR="00C56FFE" w:rsidRPr="00546C74" w:rsidRDefault="000B67CC">
            <w:pPr>
              <w:pStyle w:val="TableParagraph"/>
              <w:spacing w:line="175" w:lineRule="exact"/>
              <w:ind w:left="239"/>
              <w:rPr>
                <w:sz w:val="12"/>
                <w:szCs w:val="12"/>
                <w:lang w:val="uk-UA"/>
              </w:rPr>
            </w:pPr>
            <w:r w:rsidRPr="00D25131">
              <w:rPr>
                <w:sz w:val="12"/>
                <w:szCs w:val="12"/>
              </w:rPr>
              <w:t>1 мл Контроль +</w:t>
            </w:r>
            <w:r w:rsidR="00546C74">
              <w:rPr>
                <w:sz w:val="12"/>
                <w:szCs w:val="12"/>
                <w:lang w:val="uk-UA"/>
              </w:rPr>
              <w:t>; 1 мл Контроль -</w:t>
            </w:r>
          </w:p>
        </w:tc>
      </w:tr>
      <w:tr w:rsidR="00C56FFE" w:rsidRPr="00D25131">
        <w:trPr>
          <w:trHeight w:val="193"/>
        </w:trPr>
        <w:tc>
          <w:tcPr>
            <w:tcW w:w="2214" w:type="dxa"/>
          </w:tcPr>
          <w:p w:rsidR="00C56FFE" w:rsidRPr="00D25131" w:rsidRDefault="00C56FFE">
            <w:pPr>
              <w:pStyle w:val="TableParagraph"/>
              <w:ind w:left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606" w:type="dxa"/>
          </w:tcPr>
          <w:p w:rsidR="00C56FFE" w:rsidRPr="00D25131" w:rsidRDefault="000B67CC">
            <w:pPr>
              <w:pStyle w:val="TableParagraph"/>
              <w:tabs>
                <w:tab w:val="left" w:pos="2605"/>
              </w:tabs>
              <w:spacing w:line="173" w:lineRule="exact"/>
              <w:ind w:left="-2214"/>
              <w:rPr>
                <w:sz w:val="12"/>
                <w:szCs w:val="12"/>
              </w:rPr>
            </w:pPr>
            <w:r w:rsidRPr="00D25131">
              <w:rPr>
                <w:spacing w:val="77"/>
                <w:w w:val="150"/>
                <w:sz w:val="12"/>
                <w:szCs w:val="12"/>
                <w:u w:val="single"/>
              </w:rPr>
              <w:t xml:space="preserve"> </w:t>
            </w:r>
            <w:r w:rsidRPr="00D25131">
              <w:rPr>
                <w:sz w:val="12"/>
                <w:szCs w:val="12"/>
                <w:u w:val="single"/>
              </w:rPr>
              <w:t>1 мл Контроль -</w:t>
            </w:r>
            <w:r w:rsidRPr="00D25131">
              <w:rPr>
                <w:sz w:val="12"/>
                <w:szCs w:val="12"/>
                <w:u w:val="single"/>
              </w:rPr>
              <w:tab/>
            </w:r>
          </w:p>
        </w:tc>
      </w:tr>
    </w:tbl>
    <w:p w:rsidR="00C56FFE" w:rsidRPr="00D25131" w:rsidRDefault="00D25131">
      <w:pPr>
        <w:pStyle w:val="a3"/>
        <w:spacing w:before="5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70920</wp:posOffset>
            </wp:positionH>
            <wp:positionV relativeFrom="paragraph">
              <wp:posOffset>41180</wp:posOffset>
            </wp:positionV>
            <wp:extent cx="3349625" cy="1271270"/>
            <wp:effectExtent l="0" t="0" r="3175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_viber_2023-02-03_17-37-40-37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25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6FFE" w:rsidRPr="00D25131" w:rsidRDefault="00C56FFE">
      <w:pPr>
        <w:pStyle w:val="a3"/>
        <w:spacing w:before="7"/>
        <w:rPr>
          <w:sz w:val="12"/>
          <w:szCs w:val="12"/>
        </w:rPr>
      </w:pPr>
    </w:p>
    <w:p w:rsidR="000B67CC" w:rsidRPr="00D25131" w:rsidRDefault="000B67CC">
      <w:pPr>
        <w:rPr>
          <w:sz w:val="12"/>
          <w:szCs w:val="12"/>
        </w:rPr>
      </w:pPr>
    </w:p>
    <w:sectPr w:rsidR="000B67CC" w:rsidRPr="00D25131">
      <w:type w:val="continuous"/>
      <w:pgSz w:w="11910" w:h="16850"/>
      <w:pgMar w:top="860" w:right="300" w:bottom="640" w:left="340" w:header="370" w:footer="471" w:gutter="0"/>
      <w:cols w:num="2" w:space="720" w:equalWidth="0">
        <w:col w:w="5517" w:space="126"/>
        <w:col w:w="5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49" w:rsidRDefault="009E0449">
      <w:r>
        <w:separator/>
      </w:r>
    </w:p>
  </w:endnote>
  <w:endnote w:type="continuationSeparator" w:id="0">
    <w:p w:rsidR="009E0449" w:rsidRDefault="009E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FFE" w:rsidRDefault="000B67CC">
    <w:pPr>
      <w:pStyle w:val="a3"/>
      <w:spacing w:line="14" w:lineRule="auto"/>
      <w:rPr>
        <w:sz w:val="20"/>
      </w:rPr>
    </w:pPr>
    <w:r>
      <w:rPr>
        <w:noProof/>
        <w:lang w:val="uk-UA" w:eastAsia="uk-UA"/>
      </w:rPr>
      <w:drawing>
        <wp:anchor distT="0" distB="0" distL="0" distR="0" simplePos="0" relativeHeight="251667968" behindDoc="1" locked="0" layoutInCell="1" allowOverlap="1">
          <wp:simplePos x="0" y="0"/>
          <wp:positionH relativeFrom="page">
            <wp:posOffset>1773297</wp:posOffset>
          </wp:positionH>
          <wp:positionV relativeFrom="page">
            <wp:posOffset>10267543</wp:posOffset>
          </wp:positionV>
          <wp:extent cx="157548" cy="128751"/>
          <wp:effectExtent l="0" t="0" r="0" b="0"/>
          <wp:wrapNone/>
          <wp:docPr id="2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548" cy="128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622E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20896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10313670</wp:posOffset>
              </wp:positionV>
              <wp:extent cx="777240" cy="208915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FFE" w:rsidRDefault="000B67CC">
                          <w:pPr>
                            <w:spacing w:before="20" w:line="144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Посилання: MO-165023</w:t>
                          </w:r>
                        </w:p>
                        <w:p w:rsidR="00C56FFE" w:rsidRDefault="000B67CC">
                          <w:pPr>
                            <w:spacing w:line="144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Огляд: травень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" o:spid="_x0000_s1046" type="#_x0000_t202" style="position:absolute;margin-left:30.2pt;margin-top:812.1pt;width:61.2pt;height:16.4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37qwIAAKg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" filled="f" stroked="f">
              <v:textbox inset="0,0,0,0">
                <w:txbxContent>
                  <w:p w:rsidR="00C56FFE" w:rsidRDefault="000B67CC">
                    <w:pPr>
                      <w:spacing w:before="20" w:line="144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Посилання: MO-165023</w:t>
                    </w:r>
                  </w:p>
                  <w:p w:rsidR="00C56FFE" w:rsidRDefault="000B67CC">
                    <w:pPr>
                      <w:spacing w:line="144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Огляд: травень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22E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209472" behindDoc="1" locked="0" layoutInCell="1" allowOverlap="1">
              <wp:simplePos x="0" y="0"/>
              <wp:positionH relativeFrom="page">
                <wp:posOffset>1994535</wp:posOffset>
              </wp:positionH>
              <wp:positionV relativeFrom="page">
                <wp:posOffset>10313670</wp:posOffset>
              </wp:positionV>
              <wp:extent cx="4972050" cy="117475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FFE" w:rsidRDefault="000B67CC">
                          <w:pPr>
                            <w:tabs>
                              <w:tab w:val="left" w:pos="4363"/>
                            </w:tabs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Monlab SL Selva de Mar 48 08019 Barcelona (Іспанія) Тел.: + 34 93 433 58 60</w:t>
                          </w:r>
                          <w:r>
                            <w:rPr>
                              <w:sz w:val="12"/>
                            </w:rPr>
                            <w:tab/>
                            <w:t>Факс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+34 93 436 38 94</w:t>
                          </w:r>
                          <w:hyperlink r:id="rId2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orders@monlab.com</w:t>
                            </w:r>
                          </w:hyperlink>
                          <w:r>
                            <w:rPr>
                              <w:color w:val="0000FF"/>
                              <w:spacing w:val="3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www.monlab.com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47" type="#_x0000_t202" style="position:absolute;margin-left:157.05pt;margin-top:812.1pt;width:391.5pt;height:9.2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" filled="f" stroked="f">
              <v:textbox inset="0,0,0,0">
                <w:txbxContent>
                  <w:p w:rsidR="00C56FFE" w:rsidRDefault="000B67CC">
                    <w:pPr>
                      <w:tabs>
                        <w:tab w:val="left" w:pos="4363"/>
                      </w:tabs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Monlab SL Selva de Mar 48 08019 Barcelona (Іспанія) Тел.: + 34 93 433 58 60</w:t>
                    </w:r>
                    <w:r>
                      <w:rPr>
                        <w:sz w:val="12"/>
                      </w:rPr>
                      <w:tab/>
                      <w:t>Факс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+34 93 436 38 94</w:t>
                    </w:r>
                    <w:hyperlink r:id="rId4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orders@monlab.com</w:t>
                      </w:r>
                    </w:hyperlink>
                    <w:r>
                      <w:rPr>
                        <w:color w:val="0000FF"/>
                        <w:spacing w:val="3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sz w:val="12"/>
                          <w:u w:val="single" w:color="0000FF"/>
                        </w:rPr>
                        <w:t>www.monlab.com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49" w:rsidRDefault="009E0449">
      <w:r>
        <w:separator/>
      </w:r>
    </w:p>
  </w:footnote>
  <w:footnote w:type="continuationSeparator" w:id="0">
    <w:p w:rsidR="009E0449" w:rsidRDefault="009E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31" w:rsidRPr="005D46D0" w:rsidRDefault="00D25131" w:rsidP="00D25131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1584" behindDoc="0" locked="0" layoutInCell="1" allowOverlap="1" wp14:anchorId="78BE3F98" wp14:editId="359AB510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6704" behindDoc="0" locked="0" layoutInCell="1" allowOverlap="1" wp14:anchorId="0B20F09F" wp14:editId="09BBB405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C56FFE" w:rsidRPr="00D25131" w:rsidRDefault="00C56FFE">
    <w:pPr>
      <w:pStyle w:val="a3"/>
      <w:spacing w:line="14" w:lineRule="auto"/>
      <w:rPr>
        <w:sz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382"/>
    <w:multiLevelType w:val="hybridMultilevel"/>
    <w:tmpl w:val="86C6C5BC"/>
    <w:lvl w:ilvl="0" w:tplc="3828A582">
      <w:start w:val="1"/>
      <w:numFmt w:val="decimal"/>
      <w:lvlText w:val="%1."/>
      <w:lvlJc w:val="left"/>
      <w:pPr>
        <w:ind w:left="425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1"/>
        <w:w w:val="100"/>
        <w:sz w:val="14"/>
        <w:szCs w:val="14"/>
        <w:lang w:val="es-ES" w:eastAsia="en-US" w:bidi="ar-SA"/>
      </w:rPr>
    </w:lvl>
    <w:lvl w:ilvl="1" w:tplc="EAB277BC">
      <w:numFmt w:val="bullet"/>
      <w:lvlText w:val="•"/>
      <w:lvlJc w:val="left"/>
      <w:pPr>
        <w:ind w:left="929" w:hanging="142"/>
      </w:pPr>
      <w:rPr>
        <w:rFonts w:hint="default"/>
        <w:lang w:val="es-ES" w:eastAsia="en-US" w:bidi="ar-SA"/>
      </w:rPr>
    </w:lvl>
    <w:lvl w:ilvl="2" w:tplc="C6985F5A">
      <w:numFmt w:val="bullet"/>
      <w:lvlText w:val="•"/>
      <w:lvlJc w:val="left"/>
      <w:pPr>
        <w:ind w:left="1439" w:hanging="142"/>
      </w:pPr>
      <w:rPr>
        <w:rFonts w:hint="default"/>
        <w:lang w:val="es-ES" w:eastAsia="en-US" w:bidi="ar-SA"/>
      </w:rPr>
    </w:lvl>
    <w:lvl w:ilvl="3" w:tplc="623E4168">
      <w:numFmt w:val="bullet"/>
      <w:lvlText w:val="•"/>
      <w:lvlJc w:val="left"/>
      <w:pPr>
        <w:ind w:left="1949" w:hanging="142"/>
      </w:pPr>
      <w:rPr>
        <w:rFonts w:hint="default"/>
        <w:lang w:val="es-ES" w:eastAsia="en-US" w:bidi="ar-SA"/>
      </w:rPr>
    </w:lvl>
    <w:lvl w:ilvl="4" w:tplc="B9AA37B2">
      <w:numFmt w:val="bullet"/>
      <w:lvlText w:val="•"/>
      <w:lvlJc w:val="left"/>
      <w:pPr>
        <w:ind w:left="2458" w:hanging="142"/>
      </w:pPr>
      <w:rPr>
        <w:rFonts w:hint="default"/>
        <w:lang w:val="es-ES" w:eastAsia="en-US" w:bidi="ar-SA"/>
      </w:rPr>
    </w:lvl>
    <w:lvl w:ilvl="5" w:tplc="3A6CAB20">
      <w:numFmt w:val="bullet"/>
      <w:lvlText w:val="•"/>
      <w:lvlJc w:val="left"/>
      <w:pPr>
        <w:ind w:left="2968" w:hanging="142"/>
      </w:pPr>
      <w:rPr>
        <w:rFonts w:hint="default"/>
        <w:lang w:val="es-ES" w:eastAsia="en-US" w:bidi="ar-SA"/>
      </w:rPr>
    </w:lvl>
    <w:lvl w:ilvl="6" w:tplc="7870C804">
      <w:numFmt w:val="bullet"/>
      <w:lvlText w:val="•"/>
      <w:lvlJc w:val="left"/>
      <w:pPr>
        <w:ind w:left="3478" w:hanging="142"/>
      </w:pPr>
      <w:rPr>
        <w:rFonts w:hint="default"/>
        <w:lang w:val="es-ES" w:eastAsia="en-US" w:bidi="ar-SA"/>
      </w:rPr>
    </w:lvl>
    <w:lvl w:ilvl="7" w:tplc="EB14258E">
      <w:numFmt w:val="bullet"/>
      <w:lvlText w:val="•"/>
      <w:lvlJc w:val="left"/>
      <w:pPr>
        <w:ind w:left="3987" w:hanging="142"/>
      </w:pPr>
      <w:rPr>
        <w:rFonts w:hint="default"/>
        <w:lang w:val="es-ES" w:eastAsia="en-US" w:bidi="ar-SA"/>
      </w:rPr>
    </w:lvl>
    <w:lvl w:ilvl="8" w:tplc="1930C074">
      <w:numFmt w:val="bullet"/>
      <w:lvlText w:val="•"/>
      <w:lvlJc w:val="left"/>
      <w:pPr>
        <w:ind w:left="4497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859"/>
    <w:multiLevelType w:val="hybridMultilevel"/>
    <w:tmpl w:val="870C39BE"/>
    <w:lvl w:ilvl="0" w:tplc="A3BCEEF6">
      <w:start w:val="1"/>
      <w:numFmt w:val="decimal"/>
      <w:lvlText w:val="%1."/>
      <w:lvlJc w:val="left"/>
      <w:pPr>
        <w:ind w:left="509" w:hanging="284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16"/>
        <w:szCs w:val="16"/>
        <w:lang w:val="es-ES" w:eastAsia="en-US" w:bidi="ar-SA"/>
      </w:rPr>
    </w:lvl>
    <w:lvl w:ilvl="1" w:tplc="06D68E28">
      <w:numFmt w:val="bullet"/>
      <w:lvlText w:val="•"/>
      <w:lvlJc w:val="left"/>
      <w:pPr>
        <w:ind w:left="1006" w:hanging="284"/>
      </w:pPr>
      <w:rPr>
        <w:rFonts w:hint="default"/>
        <w:lang w:val="es-ES" w:eastAsia="en-US" w:bidi="ar-SA"/>
      </w:rPr>
    </w:lvl>
    <w:lvl w:ilvl="2" w:tplc="05A8465C">
      <w:numFmt w:val="bullet"/>
      <w:lvlText w:val="•"/>
      <w:lvlJc w:val="left"/>
      <w:pPr>
        <w:ind w:left="1513" w:hanging="284"/>
      </w:pPr>
      <w:rPr>
        <w:rFonts w:hint="default"/>
        <w:lang w:val="es-ES" w:eastAsia="en-US" w:bidi="ar-SA"/>
      </w:rPr>
    </w:lvl>
    <w:lvl w:ilvl="3" w:tplc="C84A3432">
      <w:numFmt w:val="bullet"/>
      <w:lvlText w:val="•"/>
      <w:lvlJc w:val="left"/>
      <w:pPr>
        <w:ind w:left="2019" w:hanging="284"/>
      </w:pPr>
      <w:rPr>
        <w:rFonts w:hint="default"/>
        <w:lang w:val="es-ES" w:eastAsia="en-US" w:bidi="ar-SA"/>
      </w:rPr>
    </w:lvl>
    <w:lvl w:ilvl="4" w:tplc="AEACA240">
      <w:numFmt w:val="bullet"/>
      <w:lvlText w:val="•"/>
      <w:lvlJc w:val="left"/>
      <w:pPr>
        <w:ind w:left="2526" w:hanging="284"/>
      </w:pPr>
      <w:rPr>
        <w:rFonts w:hint="default"/>
        <w:lang w:val="es-ES" w:eastAsia="en-US" w:bidi="ar-SA"/>
      </w:rPr>
    </w:lvl>
    <w:lvl w:ilvl="5" w:tplc="164E11C4">
      <w:numFmt w:val="bullet"/>
      <w:lvlText w:val="•"/>
      <w:lvlJc w:val="left"/>
      <w:pPr>
        <w:ind w:left="3032" w:hanging="284"/>
      </w:pPr>
      <w:rPr>
        <w:rFonts w:hint="default"/>
        <w:lang w:val="es-ES" w:eastAsia="en-US" w:bidi="ar-SA"/>
      </w:rPr>
    </w:lvl>
    <w:lvl w:ilvl="6" w:tplc="D610E56A">
      <w:numFmt w:val="bullet"/>
      <w:lvlText w:val="•"/>
      <w:lvlJc w:val="left"/>
      <w:pPr>
        <w:ind w:left="3539" w:hanging="284"/>
      </w:pPr>
      <w:rPr>
        <w:rFonts w:hint="default"/>
        <w:lang w:val="es-ES" w:eastAsia="en-US" w:bidi="ar-SA"/>
      </w:rPr>
    </w:lvl>
    <w:lvl w:ilvl="7" w:tplc="B7804A8A">
      <w:numFmt w:val="bullet"/>
      <w:lvlText w:val="•"/>
      <w:lvlJc w:val="left"/>
      <w:pPr>
        <w:ind w:left="4045" w:hanging="284"/>
      </w:pPr>
      <w:rPr>
        <w:rFonts w:hint="default"/>
        <w:lang w:val="es-ES" w:eastAsia="en-US" w:bidi="ar-SA"/>
      </w:rPr>
    </w:lvl>
    <w:lvl w:ilvl="8" w:tplc="0802A13E">
      <w:numFmt w:val="bullet"/>
      <w:lvlText w:val="•"/>
      <w:lvlJc w:val="left"/>
      <w:pPr>
        <w:ind w:left="4552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3835F58"/>
    <w:multiLevelType w:val="hybridMultilevel"/>
    <w:tmpl w:val="1936826A"/>
    <w:lvl w:ilvl="0" w:tplc="C5E67A98">
      <w:start w:val="1"/>
      <w:numFmt w:val="decimal"/>
      <w:lvlText w:val="%1."/>
      <w:lvlJc w:val="left"/>
      <w:pPr>
        <w:ind w:left="471" w:hanging="1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9C282776">
      <w:numFmt w:val="bullet"/>
      <w:lvlText w:val="•"/>
      <w:lvlJc w:val="left"/>
      <w:pPr>
        <w:ind w:left="983" w:hanging="188"/>
      </w:pPr>
      <w:rPr>
        <w:rFonts w:hint="default"/>
        <w:lang w:val="es-ES" w:eastAsia="en-US" w:bidi="ar-SA"/>
      </w:rPr>
    </w:lvl>
    <w:lvl w:ilvl="2" w:tplc="519AFB26">
      <w:numFmt w:val="bullet"/>
      <w:lvlText w:val="•"/>
      <w:lvlJc w:val="left"/>
      <w:pPr>
        <w:ind w:left="1487" w:hanging="188"/>
      </w:pPr>
      <w:rPr>
        <w:rFonts w:hint="default"/>
        <w:lang w:val="es-ES" w:eastAsia="en-US" w:bidi="ar-SA"/>
      </w:rPr>
    </w:lvl>
    <w:lvl w:ilvl="3" w:tplc="9CB44CC8">
      <w:numFmt w:val="bullet"/>
      <w:lvlText w:val="•"/>
      <w:lvlJc w:val="left"/>
      <w:pPr>
        <w:ind w:left="1991" w:hanging="188"/>
      </w:pPr>
      <w:rPr>
        <w:rFonts w:hint="default"/>
        <w:lang w:val="es-ES" w:eastAsia="en-US" w:bidi="ar-SA"/>
      </w:rPr>
    </w:lvl>
    <w:lvl w:ilvl="4" w:tplc="246CC144">
      <w:numFmt w:val="bullet"/>
      <w:lvlText w:val="•"/>
      <w:lvlJc w:val="left"/>
      <w:pPr>
        <w:ind w:left="2494" w:hanging="188"/>
      </w:pPr>
      <w:rPr>
        <w:rFonts w:hint="default"/>
        <w:lang w:val="es-ES" w:eastAsia="en-US" w:bidi="ar-SA"/>
      </w:rPr>
    </w:lvl>
    <w:lvl w:ilvl="5" w:tplc="ED0222A4">
      <w:numFmt w:val="bullet"/>
      <w:lvlText w:val="•"/>
      <w:lvlJc w:val="left"/>
      <w:pPr>
        <w:ind w:left="2998" w:hanging="188"/>
      </w:pPr>
      <w:rPr>
        <w:rFonts w:hint="default"/>
        <w:lang w:val="es-ES" w:eastAsia="en-US" w:bidi="ar-SA"/>
      </w:rPr>
    </w:lvl>
    <w:lvl w:ilvl="6" w:tplc="598CDC5A">
      <w:numFmt w:val="bullet"/>
      <w:lvlText w:val="•"/>
      <w:lvlJc w:val="left"/>
      <w:pPr>
        <w:ind w:left="3502" w:hanging="188"/>
      </w:pPr>
      <w:rPr>
        <w:rFonts w:hint="default"/>
        <w:lang w:val="es-ES" w:eastAsia="en-US" w:bidi="ar-SA"/>
      </w:rPr>
    </w:lvl>
    <w:lvl w:ilvl="7" w:tplc="E6446D8A">
      <w:numFmt w:val="bullet"/>
      <w:lvlText w:val="•"/>
      <w:lvlJc w:val="left"/>
      <w:pPr>
        <w:ind w:left="4005" w:hanging="188"/>
      </w:pPr>
      <w:rPr>
        <w:rFonts w:hint="default"/>
        <w:lang w:val="es-ES" w:eastAsia="en-US" w:bidi="ar-SA"/>
      </w:rPr>
    </w:lvl>
    <w:lvl w:ilvl="8" w:tplc="DC82F87A">
      <w:numFmt w:val="bullet"/>
      <w:lvlText w:val="•"/>
      <w:lvlJc w:val="left"/>
      <w:pPr>
        <w:ind w:left="4509" w:hanging="188"/>
      </w:pPr>
      <w:rPr>
        <w:rFonts w:hint="default"/>
        <w:lang w:val="es-ES" w:eastAsia="en-US" w:bidi="ar-SA"/>
      </w:rPr>
    </w:lvl>
  </w:abstractNum>
  <w:abstractNum w:abstractNumId="3" w15:restartNumberingAfterBreak="0">
    <w:nsid w:val="3E145931"/>
    <w:multiLevelType w:val="hybridMultilevel"/>
    <w:tmpl w:val="F80A4C3A"/>
    <w:lvl w:ilvl="0" w:tplc="D78A8582">
      <w:start w:val="1"/>
      <w:numFmt w:val="decimal"/>
      <w:lvlText w:val="%1."/>
      <w:lvlJc w:val="left"/>
      <w:pPr>
        <w:ind w:left="437" w:hanging="21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16"/>
        <w:szCs w:val="16"/>
        <w:lang w:val="es-ES" w:eastAsia="en-US" w:bidi="ar-SA"/>
      </w:rPr>
    </w:lvl>
    <w:lvl w:ilvl="1" w:tplc="545260E6">
      <w:numFmt w:val="bullet"/>
      <w:lvlText w:val="•"/>
      <w:lvlJc w:val="left"/>
      <w:pPr>
        <w:ind w:left="952" w:hanging="212"/>
      </w:pPr>
      <w:rPr>
        <w:rFonts w:hint="default"/>
        <w:lang w:val="es-ES" w:eastAsia="en-US" w:bidi="ar-SA"/>
      </w:rPr>
    </w:lvl>
    <w:lvl w:ilvl="2" w:tplc="E9B09694">
      <w:numFmt w:val="bullet"/>
      <w:lvlText w:val="•"/>
      <w:lvlJc w:val="left"/>
      <w:pPr>
        <w:ind w:left="1465" w:hanging="212"/>
      </w:pPr>
      <w:rPr>
        <w:rFonts w:hint="default"/>
        <w:lang w:val="es-ES" w:eastAsia="en-US" w:bidi="ar-SA"/>
      </w:rPr>
    </w:lvl>
    <w:lvl w:ilvl="3" w:tplc="34A04540">
      <w:numFmt w:val="bullet"/>
      <w:lvlText w:val="•"/>
      <w:lvlJc w:val="left"/>
      <w:pPr>
        <w:ind w:left="1977" w:hanging="212"/>
      </w:pPr>
      <w:rPr>
        <w:rFonts w:hint="default"/>
        <w:lang w:val="es-ES" w:eastAsia="en-US" w:bidi="ar-SA"/>
      </w:rPr>
    </w:lvl>
    <w:lvl w:ilvl="4" w:tplc="07E89360">
      <w:numFmt w:val="bullet"/>
      <w:lvlText w:val="•"/>
      <w:lvlJc w:val="left"/>
      <w:pPr>
        <w:ind w:left="2490" w:hanging="212"/>
      </w:pPr>
      <w:rPr>
        <w:rFonts w:hint="default"/>
        <w:lang w:val="es-ES" w:eastAsia="en-US" w:bidi="ar-SA"/>
      </w:rPr>
    </w:lvl>
    <w:lvl w:ilvl="5" w:tplc="4B149DDA">
      <w:numFmt w:val="bullet"/>
      <w:lvlText w:val="•"/>
      <w:lvlJc w:val="left"/>
      <w:pPr>
        <w:ind w:left="3002" w:hanging="212"/>
      </w:pPr>
      <w:rPr>
        <w:rFonts w:hint="default"/>
        <w:lang w:val="es-ES" w:eastAsia="en-US" w:bidi="ar-SA"/>
      </w:rPr>
    </w:lvl>
    <w:lvl w:ilvl="6" w:tplc="1EF89446">
      <w:numFmt w:val="bullet"/>
      <w:lvlText w:val="•"/>
      <w:lvlJc w:val="left"/>
      <w:pPr>
        <w:ind w:left="3515" w:hanging="212"/>
      </w:pPr>
      <w:rPr>
        <w:rFonts w:hint="default"/>
        <w:lang w:val="es-ES" w:eastAsia="en-US" w:bidi="ar-SA"/>
      </w:rPr>
    </w:lvl>
    <w:lvl w:ilvl="7" w:tplc="C01A15B4">
      <w:numFmt w:val="bullet"/>
      <w:lvlText w:val="•"/>
      <w:lvlJc w:val="left"/>
      <w:pPr>
        <w:ind w:left="4027" w:hanging="212"/>
      </w:pPr>
      <w:rPr>
        <w:rFonts w:hint="default"/>
        <w:lang w:val="es-ES" w:eastAsia="en-US" w:bidi="ar-SA"/>
      </w:rPr>
    </w:lvl>
    <w:lvl w:ilvl="8" w:tplc="1FD222CE">
      <w:numFmt w:val="bullet"/>
      <w:lvlText w:val="•"/>
      <w:lvlJc w:val="left"/>
      <w:pPr>
        <w:ind w:left="4540" w:hanging="212"/>
      </w:pPr>
      <w:rPr>
        <w:rFonts w:hint="default"/>
        <w:lang w:val="es-ES" w:eastAsia="en-US" w:bidi="ar-SA"/>
      </w:rPr>
    </w:lvl>
  </w:abstractNum>
  <w:abstractNum w:abstractNumId="4" w15:restartNumberingAfterBreak="0">
    <w:nsid w:val="41B159AB"/>
    <w:multiLevelType w:val="hybridMultilevel"/>
    <w:tmpl w:val="9DA8B1D6"/>
    <w:lvl w:ilvl="0" w:tplc="CAEC3472">
      <w:start w:val="1"/>
      <w:numFmt w:val="decimal"/>
      <w:lvlText w:val="%1."/>
      <w:lvlJc w:val="left"/>
      <w:pPr>
        <w:ind w:left="64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1EA1006">
      <w:numFmt w:val="bullet"/>
      <w:lvlText w:val="•"/>
      <w:lvlJc w:val="left"/>
      <w:pPr>
        <w:ind w:left="1138" w:hanging="360"/>
      </w:pPr>
      <w:rPr>
        <w:rFonts w:hint="default"/>
        <w:lang w:val="es-ES" w:eastAsia="en-US" w:bidi="ar-SA"/>
      </w:rPr>
    </w:lvl>
    <w:lvl w:ilvl="2" w:tplc="3B601C38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3" w:tplc="1772DF08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4" w:tplc="F9B2BD70">
      <w:numFmt w:val="bullet"/>
      <w:lvlText w:val="•"/>
      <w:lvlJc w:val="left"/>
      <w:pPr>
        <w:ind w:left="2633" w:hanging="360"/>
      </w:pPr>
      <w:rPr>
        <w:rFonts w:hint="default"/>
        <w:lang w:val="es-ES" w:eastAsia="en-US" w:bidi="ar-SA"/>
      </w:rPr>
    </w:lvl>
    <w:lvl w:ilvl="5" w:tplc="F84E5A68">
      <w:numFmt w:val="bullet"/>
      <w:lvlText w:val="•"/>
      <w:lvlJc w:val="left"/>
      <w:pPr>
        <w:ind w:left="3131" w:hanging="360"/>
      </w:pPr>
      <w:rPr>
        <w:rFonts w:hint="default"/>
        <w:lang w:val="es-ES" w:eastAsia="en-US" w:bidi="ar-SA"/>
      </w:rPr>
    </w:lvl>
    <w:lvl w:ilvl="6" w:tplc="9F587B10">
      <w:numFmt w:val="bullet"/>
      <w:lvlText w:val="•"/>
      <w:lvlJc w:val="left"/>
      <w:pPr>
        <w:ind w:left="3629" w:hanging="360"/>
      </w:pPr>
      <w:rPr>
        <w:rFonts w:hint="default"/>
        <w:lang w:val="es-ES" w:eastAsia="en-US" w:bidi="ar-SA"/>
      </w:rPr>
    </w:lvl>
    <w:lvl w:ilvl="7" w:tplc="8A9E50FC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8" w:tplc="2842B3EA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4472B73"/>
    <w:multiLevelType w:val="hybridMultilevel"/>
    <w:tmpl w:val="1D269572"/>
    <w:lvl w:ilvl="0" w:tplc="C1B4B364">
      <w:numFmt w:val="bullet"/>
      <w:lvlText w:val=""/>
      <w:lvlJc w:val="left"/>
      <w:pPr>
        <w:ind w:left="425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9CC83466">
      <w:numFmt w:val="bullet"/>
      <w:lvlText w:val="•"/>
      <w:lvlJc w:val="left"/>
      <w:pPr>
        <w:ind w:left="940" w:hanging="142"/>
      </w:pPr>
      <w:rPr>
        <w:rFonts w:hint="default"/>
        <w:lang w:val="es-ES" w:eastAsia="en-US" w:bidi="ar-SA"/>
      </w:rPr>
    </w:lvl>
    <w:lvl w:ilvl="2" w:tplc="B89A8196">
      <w:numFmt w:val="bullet"/>
      <w:lvlText w:val="•"/>
      <w:lvlJc w:val="left"/>
      <w:pPr>
        <w:ind w:left="1460" w:hanging="142"/>
      </w:pPr>
      <w:rPr>
        <w:rFonts w:hint="default"/>
        <w:lang w:val="es-ES" w:eastAsia="en-US" w:bidi="ar-SA"/>
      </w:rPr>
    </w:lvl>
    <w:lvl w:ilvl="3" w:tplc="DA86CE22">
      <w:numFmt w:val="bullet"/>
      <w:lvlText w:val="•"/>
      <w:lvlJc w:val="left"/>
      <w:pPr>
        <w:ind w:left="1980" w:hanging="142"/>
      </w:pPr>
      <w:rPr>
        <w:rFonts w:hint="default"/>
        <w:lang w:val="es-ES" w:eastAsia="en-US" w:bidi="ar-SA"/>
      </w:rPr>
    </w:lvl>
    <w:lvl w:ilvl="4" w:tplc="90605DB0">
      <w:numFmt w:val="bullet"/>
      <w:lvlText w:val="•"/>
      <w:lvlJc w:val="left"/>
      <w:pPr>
        <w:ind w:left="2501" w:hanging="142"/>
      </w:pPr>
      <w:rPr>
        <w:rFonts w:hint="default"/>
        <w:lang w:val="es-ES" w:eastAsia="en-US" w:bidi="ar-SA"/>
      </w:rPr>
    </w:lvl>
    <w:lvl w:ilvl="5" w:tplc="B2829244">
      <w:numFmt w:val="bullet"/>
      <w:lvlText w:val="•"/>
      <w:lvlJc w:val="left"/>
      <w:pPr>
        <w:ind w:left="3021" w:hanging="142"/>
      </w:pPr>
      <w:rPr>
        <w:rFonts w:hint="default"/>
        <w:lang w:val="es-ES" w:eastAsia="en-US" w:bidi="ar-SA"/>
      </w:rPr>
    </w:lvl>
    <w:lvl w:ilvl="6" w:tplc="9E4C3A6E">
      <w:numFmt w:val="bullet"/>
      <w:lvlText w:val="•"/>
      <w:lvlJc w:val="left"/>
      <w:pPr>
        <w:ind w:left="3541" w:hanging="142"/>
      </w:pPr>
      <w:rPr>
        <w:rFonts w:hint="default"/>
        <w:lang w:val="es-ES" w:eastAsia="en-US" w:bidi="ar-SA"/>
      </w:rPr>
    </w:lvl>
    <w:lvl w:ilvl="7" w:tplc="DCB249BA">
      <w:numFmt w:val="bullet"/>
      <w:lvlText w:val="•"/>
      <w:lvlJc w:val="left"/>
      <w:pPr>
        <w:ind w:left="4062" w:hanging="142"/>
      </w:pPr>
      <w:rPr>
        <w:rFonts w:hint="default"/>
        <w:lang w:val="es-ES" w:eastAsia="en-US" w:bidi="ar-SA"/>
      </w:rPr>
    </w:lvl>
    <w:lvl w:ilvl="8" w:tplc="E9F4CCB6">
      <w:numFmt w:val="bullet"/>
      <w:lvlText w:val="•"/>
      <w:lvlJc w:val="left"/>
      <w:pPr>
        <w:ind w:left="4582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4F036578"/>
    <w:multiLevelType w:val="hybridMultilevel"/>
    <w:tmpl w:val="D1ECC29C"/>
    <w:lvl w:ilvl="0" w:tplc="7038757E">
      <w:numFmt w:val="bullet"/>
      <w:lvlText w:val="-"/>
      <w:lvlJc w:val="left"/>
      <w:pPr>
        <w:ind w:left="36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E83E42D8">
      <w:numFmt w:val="bullet"/>
      <w:lvlText w:val="•"/>
      <w:lvlJc w:val="left"/>
      <w:pPr>
        <w:ind w:left="880" w:hanging="142"/>
      </w:pPr>
      <w:rPr>
        <w:rFonts w:hint="default"/>
        <w:lang w:val="es-ES" w:eastAsia="en-US" w:bidi="ar-SA"/>
      </w:rPr>
    </w:lvl>
    <w:lvl w:ilvl="2" w:tplc="E31C2B44">
      <w:numFmt w:val="bullet"/>
      <w:lvlText w:val="•"/>
      <w:lvlJc w:val="left"/>
      <w:pPr>
        <w:ind w:left="1401" w:hanging="142"/>
      </w:pPr>
      <w:rPr>
        <w:rFonts w:hint="default"/>
        <w:lang w:val="es-ES" w:eastAsia="en-US" w:bidi="ar-SA"/>
      </w:rPr>
    </w:lvl>
    <w:lvl w:ilvl="3" w:tplc="5EA427E8">
      <w:numFmt w:val="bullet"/>
      <w:lvlText w:val="•"/>
      <w:lvlJc w:val="left"/>
      <w:pPr>
        <w:ind w:left="1921" w:hanging="142"/>
      </w:pPr>
      <w:rPr>
        <w:rFonts w:hint="default"/>
        <w:lang w:val="es-ES" w:eastAsia="en-US" w:bidi="ar-SA"/>
      </w:rPr>
    </w:lvl>
    <w:lvl w:ilvl="4" w:tplc="76541836">
      <w:numFmt w:val="bullet"/>
      <w:lvlText w:val="•"/>
      <w:lvlJc w:val="left"/>
      <w:pPr>
        <w:ind w:left="2442" w:hanging="142"/>
      </w:pPr>
      <w:rPr>
        <w:rFonts w:hint="default"/>
        <w:lang w:val="es-ES" w:eastAsia="en-US" w:bidi="ar-SA"/>
      </w:rPr>
    </w:lvl>
    <w:lvl w:ilvl="5" w:tplc="47B0C046">
      <w:numFmt w:val="bullet"/>
      <w:lvlText w:val="•"/>
      <w:lvlJc w:val="left"/>
      <w:pPr>
        <w:ind w:left="2962" w:hanging="142"/>
      </w:pPr>
      <w:rPr>
        <w:rFonts w:hint="default"/>
        <w:lang w:val="es-ES" w:eastAsia="en-US" w:bidi="ar-SA"/>
      </w:rPr>
    </w:lvl>
    <w:lvl w:ilvl="6" w:tplc="F356AB82">
      <w:numFmt w:val="bullet"/>
      <w:lvlText w:val="•"/>
      <w:lvlJc w:val="left"/>
      <w:pPr>
        <w:ind w:left="3483" w:hanging="142"/>
      </w:pPr>
      <w:rPr>
        <w:rFonts w:hint="default"/>
        <w:lang w:val="es-ES" w:eastAsia="en-US" w:bidi="ar-SA"/>
      </w:rPr>
    </w:lvl>
    <w:lvl w:ilvl="7" w:tplc="4C3048A0">
      <w:numFmt w:val="bullet"/>
      <w:lvlText w:val="•"/>
      <w:lvlJc w:val="left"/>
      <w:pPr>
        <w:ind w:left="4003" w:hanging="142"/>
      </w:pPr>
      <w:rPr>
        <w:rFonts w:hint="default"/>
        <w:lang w:val="es-ES" w:eastAsia="en-US" w:bidi="ar-SA"/>
      </w:rPr>
    </w:lvl>
    <w:lvl w:ilvl="8" w:tplc="AED495D8">
      <w:numFmt w:val="bullet"/>
      <w:lvlText w:val="•"/>
      <w:lvlJc w:val="left"/>
      <w:pPr>
        <w:ind w:left="4524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5DA07ECE"/>
    <w:multiLevelType w:val="hybridMultilevel"/>
    <w:tmpl w:val="FC3E689A"/>
    <w:lvl w:ilvl="0" w:tplc="4A90CED8">
      <w:start w:val="1"/>
      <w:numFmt w:val="decimal"/>
      <w:lvlText w:val="%1."/>
      <w:lvlJc w:val="left"/>
      <w:pPr>
        <w:ind w:left="368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1"/>
        <w:w w:val="100"/>
        <w:sz w:val="14"/>
        <w:szCs w:val="14"/>
        <w:lang w:val="es-ES" w:eastAsia="en-US" w:bidi="ar-SA"/>
      </w:rPr>
    </w:lvl>
    <w:lvl w:ilvl="1" w:tplc="EFE84286">
      <w:numFmt w:val="bullet"/>
      <w:lvlText w:val="•"/>
      <w:lvlJc w:val="left"/>
      <w:pPr>
        <w:ind w:left="875" w:hanging="142"/>
      </w:pPr>
      <w:rPr>
        <w:rFonts w:hint="default"/>
        <w:lang w:val="es-ES" w:eastAsia="en-US" w:bidi="ar-SA"/>
      </w:rPr>
    </w:lvl>
    <w:lvl w:ilvl="2" w:tplc="8B06C81E">
      <w:numFmt w:val="bullet"/>
      <w:lvlText w:val="•"/>
      <w:lvlJc w:val="left"/>
      <w:pPr>
        <w:ind w:left="1390" w:hanging="142"/>
      </w:pPr>
      <w:rPr>
        <w:rFonts w:hint="default"/>
        <w:lang w:val="es-ES" w:eastAsia="en-US" w:bidi="ar-SA"/>
      </w:rPr>
    </w:lvl>
    <w:lvl w:ilvl="3" w:tplc="B78AE2B6">
      <w:numFmt w:val="bullet"/>
      <w:lvlText w:val="•"/>
      <w:lvlJc w:val="left"/>
      <w:pPr>
        <w:ind w:left="1906" w:hanging="142"/>
      </w:pPr>
      <w:rPr>
        <w:rFonts w:hint="default"/>
        <w:lang w:val="es-ES" w:eastAsia="en-US" w:bidi="ar-SA"/>
      </w:rPr>
    </w:lvl>
    <w:lvl w:ilvl="4" w:tplc="23CA8158">
      <w:numFmt w:val="bullet"/>
      <w:lvlText w:val="•"/>
      <w:lvlJc w:val="left"/>
      <w:pPr>
        <w:ind w:left="2421" w:hanging="142"/>
      </w:pPr>
      <w:rPr>
        <w:rFonts w:hint="default"/>
        <w:lang w:val="es-ES" w:eastAsia="en-US" w:bidi="ar-SA"/>
      </w:rPr>
    </w:lvl>
    <w:lvl w:ilvl="5" w:tplc="6F688BB8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6" w:tplc="82B61248">
      <w:numFmt w:val="bullet"/>
      <w:lvlText w:val="•"/>
      <w:lvlJc w:val="left"/>
      <w:pPr>
        <w:ind w:left="3452" w:hanging="142"/>
      </w:pPr>
      <w:rPr>
        <w:rFonts w:hint="default"/>
        <w:lang w:val="es-ES" w:eastAsia="en-US" w:bidi="ar-SA"/>
      </w:rPr>
    </w:lvl>
    <w:lvl w:ilvl="7" w:tplc="D570C2F6">
      <w:numFmt w:val="bullet"/>
      <w:lvlText w:val="•"/>
      <w:lvlJc w:val="left"/>
      <w:pPr>
        <w:ind w:left="3967" w:hanging="142"/>
      </w:pPr>
      <w:rPr>
        <w:rFonts w:hint="default"/>
        <w:lang w:val="es-ES" w:eastAsia="en-US" w:bidi="ar-SA"/>
      </w:rPr>
    </w:lvl>
    <w:lvl w:ilvl="8" w:tplc="EDA80F00">
      <w:numFmt w:val="bullet"/>
      <w:lvlText w:val="•"/>
      <w:lvlJc w:val="left"/>
      <w:pPr>
        <w:ind w:left="4483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6C32063A"/>
    <w:multiLevelType w:val="hybridMultilevel"/>
    <w:tmpl w:val="269CA17E"/>
    <w:lvl w:ilvl="0" w:tplc="F5288CCE">
      <w:numFmt w:val="bullet"/>
      <w:lvlText w:val="-"/>
      <w:lvlJc w:val="left"/>
      <w:pPr>
        <w:ind w:left="42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295E5C6A">
      <w:numFmt w:val="bullet"/>
      <w:lvlText w:val="•"/>
      <w:lvlJc w:val="left"/>
      <w:pPr>
        <w:ind w:left="929" w:hanging="142"/>
      </w:pPr>
      <w:rPr>
        <w:rFonts w:hint="default"/>
        <w:lang w:val="es-ES" w:eastAsia="en-US" w:bidi="ar-SA"/>
      </w:rPr>
    </w:lvl>
    <w:lvl w:ilvl="2" w:tplc="C0446200">
      <w:numFmt w:val="bullet"/>
      <w:lvlText w:val="•"/>
      <w:lvlJc w:val="left"/>
      <w:pPr>
        <w:ind w:left="1439" w:hanging="142"/>
      </w:pPr>
      <w:rPr>
        <w:rFonts w:hint="default"/>
        <w:lang w:val="es-ES" w:eastAsia="en-US" w:bidi="ar-SA"/>
      </w:rPr>
    </w:lvl>
    <w:lvl w:ilvl="3" w:tplc="3634DE3C">
      <w:numFmt w:val="bullet"/>
      <w:lvlText w:val="•"/>
      <w:lvlJc w:val="left"/>
      <w:pPr>
        <w:ind w:left="1949" w:hanging="142"/>
      </w:pPr>
      <w:rPr>
        <w:rFonts w:hint="default"/>
        <w:lang w:val="es-ES" w:eastAsia="en-US" w:bidi="ar-SA"/>
      </w:rPr>
    </w:lvl>
    <w:lvl w:ilvl="4" w:tplc="590A5348">
      <w:numFmt w:val="bullet"/>
      <w:lvlText w:val="•"/>
      <w:lvlJc w:val="left"/>
      <w:pPr>
        <w:ind w:left="2458" w:hanging="142"/>
      </w:pPr>
      <w:rPr>
        <w:rFonts w:hint="default"/>
        <w:lang w:val="es-ES" w:eastAsia="en-US" w:bidi="ar-SA"/>
      </w:rPr>
    </w:lvl>
    <w:lvl w:ilvl="5" w:tplc="44AAB8EA">
      <w:numFmt w:val="bullet"/>
      <w:lvlText w:val="•"/>
      <w:lvlJc w:val="left"/>
      <w:pPr>
        <w:ind w:left="2968" w:hanging="142"/>
      </w:pPr>
      <w:rPr>
        <w:rFonts w:hint="default"/>
        <w:lang w:val="es-ES" w:eastAsia="en-US" w:bidi="ar-SA"/>
      </w:rPr>
    </w:lvl>
    <w:lvl w:ilvl="6" w:tplc="8CAAC46C">
      <w:numFmt w:val="bullet"/>
      <w:lvlText w:val="•"/>
      <w:lvlJc w:val="left"/>
      <w:pPr>
        <w:ind w:left="3478" w:hanging="142"/>
      </w:pPr>
      <w:rPr>
        <w:rFonts w:hint="default"/>
        <w:lang w:val="es-ES" w:eastAsia="en-US" w:bidi="ar-SA"/>
      </w:rPr>
    </w:lvl>
    <w:lvl w:ilvl="7" w:tplc="D93EB326">
      <w:numFmt w:val="bullet"/>
      <w:lvlText w:val="•"/>
      <w:lvlJc w:val="left"/>
      <w:pPr>
        <w:ind w:left="3987" w:hanging="142"/>
      </w:pPr>
      <w:rPr>
        <w:rFonts w:hint="default"/>
        <w:lang w:val="es-ES" w:eastAsia="en-US" w:bidi="ar-SA"/>
      </w:rPr>
    </w:lvl>
    <w:lvl w:ilvl="8" w:tplc="27DA2E38">
      <w:numFmt w:val="bullet"/>
      <w:lvlText w:val="•"/>
      <w:lvlJc w:val="left"/>
      <w:pPr>
        <w:ind w:left="4497" w:hanging="142"/>
      </w:pPr>
      <w:rPr>
        <w:rFonts w:hint="default"/>
        <w:lang w:val="es-ES" w:eastAsia="en-US" w:bidi="ar-SA"/>
      </w:rPr>
    </w:lvl>
  </w:abstractNum>
  <w:abstractNum w:abstractNumId="9" w15:restartNumberingAfterBreak="0">
    <w:nsid w:val="7089074C"/>
    <w:multiLevelType w:val="hybridMultilevel"/>
    <w:tmpl w:val="4AAAB618"/>
    <w:lvl w:ilvl="0" w:tplc="2DCA0348">
      <w:numFmt w:val="bullet"/>
      <w:lvlText w:val="-"/>
      <w:lvlJc w:val="left"/>
      <w:pPr>
        <w:ind w:left="368" w:hanging="14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5ED6A0E8">
      <w:numFmt w:val="bullet"/>
      <w:lvlText w:val="•"/>
      <w:lvlJc w:val="left"/>
      <w:pPr>
        <w:ind w:left="875" w:hanging="142"/>
      </w:pPr>
      <w:rPr>
        <w:rFonts w:hint="default"/>
        <w:lang w:val="es-ES" w:eastAsia="en-US" w:bidi="ar-SA"/>
      </w:rPr>
    </w:lvl>
    <w:lvl w:ilvl="2" w:tplc="85663196">
      <w:numFmt w:val="bullet"/>
      <w:lvlText w:val="•"/>
      <w:lvlJc w:val="left"/>
      <w:pPr>
        <w:ind w:left="1390" w:hanging="142"/>
      </w:pPr>
      <w:rPr>
        <w:rFonts w:hint="default"/>
        <w:lang w:val="es-ES" w:eastAsia="en-US" w:bidi="ar-SA"/>
      </w:rPr>
    </w:lvl>
    <w:lvl w:ilvl="3" w:tplc="949A3ABE">
      <w:numFmt w:val="bullet"/>
      <w:lvlText w:val="•"/>
      <w:lvlJc w:val="left"/>
      <w:pPr>
        <w:ind w:left="1906" w:hanging="142"/>
      </w:pPr>
      <w:rPr>
        <w:rFonts w:hint="default"/>
        <w:lang w:val="es-ES" w:eastAsia="en-US" w:bidi="ar-SA"/>
      </w:rPr>
    </w:lvl>
    <w:lvl w:ilvl="4" w:tplc="11C4E902">
      <w:numFmt w:val="bullet"/>
      <w:lvlText w:val="•"/>
      <w:lvlJc w:val="left"/>
      <w:pPr>
        <w:ind w:left="2421" w:hanging="142"/>
      </w:pPr>
      <w:rPr>
        <w:rFonts w:hint="default"/>
        <w:lang w:val="es-ES" w:eastAsia="en-US" w:bidi="ar-SA"/>
      </w:rPr>
    </w:lvl>
    <w:lvl w:ilvl="5" w:tplc="89249740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6" w:tplc="11F64F84">
      <w:numFmt w:val="bullet"/>
      <w:lvlText w:val="•"/>
      <w:lvlJc w:val="left"/>
      <w:pPr>
        <w:ind w:left="3452" w:hanging="142"/>
      </w:pPr>
      <w:rPr>
        <w:rFonts w:hint="default"/>
        <w:lang w:val="es-ES" w:eastAsia="en-US" w:bidi="ar-SA"/>
      </w:rPr>
    </w:lvl>
    <w:lvl w:ilvl="7" w:tplc="CF5445CC">
      <w:numFmt w:val="bullet"/>
      <w:lvlText w:val="•"/>
      <w:lvlJc w:val="left"/>
      <w:pPr>
        <w:ind w:left="3967" w:hanging="142"/>
      </w:pPr>
      <w:rPr>
        <w:rFonts w:hint="default"/>
        <w:lang w:val="es-ES" w:eastAsia="en-US" w:bidi="ar-SA"/>
      </w:rPr>
    </w:lvl>
    <w:lvl w:ilvl="8" w:tplc="0D2A79E4">
      <w:numFmt w:val="bullet"/>
      <w:lvlText w:val="•"/>
      <w:lvlJc w:val="left"/>
      <w:pPr>
        <w:ind w:left="4483" w:hanging="142"/>
      </w:pPr>
      <w:rPr>
        <w:rFonts w:hint="default"/>
        <w:lang w:val="es-ES" w:eastAsia="en-US" w:bidi="ar-SA"/>
      </w:rPr>
    </w:lvl>
  </w:abstractNum>
  <w:abstractNum w:abstractNumId="10" w15:restartNumberingAfterBreak="0">
    <w:nsid w:val="73A71EA1"/>
    <w:multiLevelType w:val="hybridMultilevel"/>
    <w:tmpl w:val="64962CBC"/>
    <w:lvl w:ilvl="0" w:tplc="A4A869B2">
      <w:start w:val="1"/>
      <w:numFmt w:val="decimal"/>
      <w:lvlText w:val="%1."/>
      <w:lvlJc w:val="left"/>
      <w:pPr>
        <w:ind w:left="507" w:hanging="224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16"/>
        <w:szCs w:val="16"/>
        <w:lang w:val="es-ES" w:eastAsia="en-US" w:bidi="ar-SA"/>
      </w:rPr>
    </w:lvl>
    <w:lvl w:ilvl="1" w:tplc="4D90E3D0">
      <w:numFmt w:val="bullet"/>
      <w:lvlText w:val="•"/>
      <w:lvlJc w:val="left"/>
      <w:pPr>
        <w:ind w:left="1012" w:hanging="224"/>
      </w:pPr>
      <w:rPr>
        <w:rFonts w:hint="default"/>
        <w:lang w:val="es-ES" w:eastAsia="en-US" w:bidi="ar-SA"/>
      </w:rPr>
    </w:lvl>
    <w:lvl w:ilvl="2" w:tplc="3F9A6440">
      <w:numFmt w:val="bullet"/>
      <w:lvlText w:val="•"/>
      <w:lvlJc w:val="left"/>
      <w:pPr>
        <w:ind w:left="1524" w:hanging="224"/>
      </w:pPr>
      <w:rPr>
        <w:rFonts w:hint="default"/>
        <w:lang w:val="es-ES" w:eastAsia="en-US" w:bidi="ar-SA"/>
      </w:rPr>
    </w:lvl>
    <w:lvl w:ilvl="3" w:tplc="66EE34BC">
      <w:numFmt w:val="bullet"/>
      <w:lvlText w:val="•"/>
      <w:lvlJc w:val="left"/>
      <w:pPr>
        <w:ind w:left="2036" w:hanging="224"/>
      </w:pPr>
      <w:rPr>
        <w:rFonts w:hint="default"/>
        <w:lang w:val="es-ES" w:eastAsia="en-US" w:bidi="ar-SA"/>
      </w:rPr>
    </w:lvl>
    <w:lvl w:ilvl="4" w:tplc="7BB679BE">
      <w:numFmt w:val="bullet"/>
      <w:lvlText w:val="•"/>
      <w:lvlJc w:val="left"/>
      <w:pPr>
        <w:ind w:left="2549" w:hanging="224"/>
      </w:pPr>
      <w:rPr>
        <w:rFonts w:hint="default"/>
        <w:lang w:val="es-ES" w:eastAsia="en-US" w:bidi="ar-SA"/>
      </w:rPr>
    </w:lvl>
    <w:lvl w:ilvl="5" w:tplc="DFE87374">
      <w:numFmt w:val="bullet"/>
      <w:lvlText w:val="•"/>
      <w:lvlJc w:val="left"/>
      <w:pPr>
        <w:ind w:left="3061" w:hanging="224"/>
      </w:pPr>
      <w:rPr>
        <w:rFonts w:hint="default"/>
        <w:lang w:val="es-ES" w:eastAsia="en-US" w:bidi="ar-SA"/>
      </w:rPr>
    </w:lvl>
    <w:lvl w:ilvl="6" w:tplc="86CCB036">
      <w:numFmt w:val="bullet"/>
      <w:lvlText w:val="•"/>
      <w:lvlJc w:val="left"/>
      <w:pPr>
        <w:ind w:left="3573" w:hanging="224"/>
      </w:pPr>
      <w:rPr>
        <w:rFonts w:hint="default"/>
        <w:lang w:val="es-ES" w:eastAsia="en-US" w:bidi="ar-SA"/>
      </w:rPr>
    </w:lvl>
    <w:lvl w:ilvl="7" w:tplc="91A02EA0">
      <w:numFmt w:val="bullet"/>
      <w:lvlText w:val="•"/>
      <w:lvlJc w:val="left"/>
      <w:pPr>
        <w:ind w:left="4086" w:hanging="224"/>
      </w:pPr>
      <w:rPr>
        <w:rFonts w:hint="default"/>
        <w:lang w:val="es-ES" w:eastAsia="en-US" w:bidi="ar-SA"/>
      </w:rPr>
    </w:lvl>
    <w:lvl w:ilvl="8" w:tplc="26D2C0A0">
      <w:numFmt w:val="bullet"/>
      <w:lvlText w:val="•"/>
      <w:lvlJc w:val="left"/>
      <w:pPr>
        <w:ind w:left="4598" w:hanging="224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FE"/>
    <w:rsid w:val="000B67CC"/>
    <w:rsid w:val="0038622E"/>
    <w:rsid w:val="00546C74"/>
    <w:rsid w:val="0078375A"/>
    <w:rsid w:val="007E3111"/>
    <w:rsid w:val="009E0449"/>
    <w:rsid w:val="00B3435B"/>
    <w:rsid w:val="00C56FFE"/>
    <w:rsid w:val="00D25131"/>
    <w:rsid w:val="00F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84F81"/>
  <w15:docId w15:val="{A442560F-A0BB-4E88-A3BB-275C134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paragraph" w:styleId="1">
    <w:name w:val="heading 1"/>
    <w:basedOn w:val="a"/>
    <w:uiPriority w:val="9"/>
    <w:qFormat/>
    <w:pPr>
      <w:spacing w:line="193" w:lineRule="exact"/>
      <w:ind w:left="226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425" w:hanging="1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69"/>
    </w:pPr>
  </w:style>
  <w:style w:type="paragraph" w:styleId="a5">
    <w:name w:val="header"/>
    <w:basedOn w:val="a"/>
    <w:link w:val="a6"/>
    <w:uiPriority w:val="99"/>
    <w:unhideWhenUsed/>
    <w:rsid w:val="00D2513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25131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D2513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25131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D2513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lab.com/" TargetMode="External"/><Relationship Id="rId2" Type="http://schemas.openxmlformats.org/officeDocument/2006/relationships/hyperlink" Target="mailto:pedidos@monlab.com" TargetMode="External"/><Relationship Id="rId1" Type="http://schemas.openxmlformats.org/officeDocument/2006/relationships/image" Target="media/image5.png"/><Relationship Id="rId5" Type="http://schemas.openxmlformats.org/officeDocument/2006/relationships/hyperlink" Target="http://www.monlab.com/" TargetMode="External"/><Relationship Id="rId4" Type="http://schemas.openxmlformats.org/officeDocument/2006/relationships/hyperlink" Target="mailto:pedidos@monla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3020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IFU VDRL MonlabTest ES-EN</vt:lpstr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VDRL MonlabTest ES-EN</dc:title>
  <dc:creator>MONLAB</dc:creator>
  <cp:lastModifiedBy>User</cp:lastModifiedBy>
  <cp:revision>2</cp:revision>
  <dcterms:created xsi:type="dcterms:W3CDTF">2023-03-23T11:09:00Z</dcterms:created>
  <dcterms:modified xsi:type="dcterms:W3CDTF">2023-03-23T11:09:00Z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2023-02-01T00:00:00Z</vt:filetime>
  </property>
</Properties>
</file>