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FB" w:rsidRPr="00B613C7" w:rsidRDefault="00E733DD">
      <w:pPr>
        <w:tabs>
          <w:tab w:val="left" w:pos="9492"/>
        </w:tabs>
        <w:ind w:left="407"/>
        <w:rPr>
          <w:sz w:val="12"/>
          <w:szCs w:val="12"/>
        </w:rPr>
      </w:pPr>
      <w:bookmarkStart w:id="0" w:name="_GoBack"/>
      <w:bookmarkEnd w:id="0"/>
      <w:r>
        <w:rPr>
          <w:noProof/>
          <w:sz w:val="12"/>
          <w:szCs w:val="12"/>
          <w:lang w:val="uk-UA" w:eastAsia="uk-UA"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285115</wp:posOffset>
                </wp:positionH>
                <wp:positionV relativeFrom="paragraph">
                  <wp:posOffset>260985</wp:posOffset>
                </wp:positionV>
                <wp:extent cx="3345815" cy="528955"/>
                <wp:effectExtent l="0" t="0" r="0" b="0"/>
                <wp:wrapNone/>
                <wp:docPr id="26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815" cy="528955"/>
                          <a:chOff x="449" y="56"/>
                          <a:chExt cx="5269" cy="857"/>
                        </a:xfrm>
                      </wpg:grpSpPr>
                      <pic:pic xmlns:pic="http://schemas.openxmlformats.org/drawingml/2006/picture">
                        <pic:nvPicPr>
                          <pic:cNvPr id="28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7" y="164"/>
                            <a:ext cx="365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37" descr="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3" y="517"/>
                            <a:ext cx="458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453" y="60"/>
                            <a:ext cx="5260" cy="8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3FFB" w:rsidRPr="006A0ACF" w:rsidRDefault="006A0ACF" w:rsidP="006A0ACF">
                              <w:pPr>
                                <w:spacing w:before="121"/>
                                <w:ind w:left="142" w:right="1815"/>
                                <w:rPr>
                                  <w:b/>
                                  <w:color w:val="365F91" w:themeColor="accent1" w:themeShade="BF"/>
                                  <w:sz w:val="16"/>
                                </w:rPr>
                              </w:pPr>
                              <w:r w:rsidRPr="006A0ACF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  <w:lang w:val="uk-UA"/>
                                </w:rPr>
                                <w:t>Ревматоїдний фактор (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RF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  <w:lang w:val="uk-UA"/>
                                </w:rPr>
                                <w:t>) латекс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 xml:space="preserve"> Турбідиметрія 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BR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lang w:val="uk-UA"/>
                                </w:rPr>
                                <w:t xml:space="preserve"> 1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x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lang w:val="uk-UA"/>
                                </w:rPr>
                                <w:t>40 мл / 1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x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  <w:lang w:val="uk-UA"/>
                                </w:rPr>
                                <w:t xml:space="preserve">10 мл / </w:t>
                              </w:r>
                              <w:r w:rsidRPr="006A0ACF">
                                <w:rPr>
                                  <w:rFonts w:ascii="Times New Roman" w:hAnsi="Times New Roman"/>
                                  <w:b/>
                                  <w:bCs/>
                                  <w:color w:val="365F91" w:themeColor="accent1" w:themeShade="BF"/>
                                </w:rPr>
                                <w:t>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26" style="position:absolute;left:0;text-align:left;margin-left:22.45pt;margin-top:20.55pt;width:263.45pt;height:41.65pt;z-index:15750656;mso-position-horizontal-relative:page" coordorigin="449,56" coordsize="5269,8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6" o:spid="_x0000_s1027" type="#_x0000_t75" style="position:absolute;left:5137;top:164;width:365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">
                  <v:imagedata r:id="rId9" o:title=""/>
                </v:shape>
                <v:shape id="docshape37" o:spid="_x0000_s1028" type="#_x0000_t75" alt="Dibujo" style="position:absolute;left:5083;top:517;width:45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">
                  <v:imagedata r:id="rId10" o:title="Dibuj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8" o:spid="_x0000_s1029" type="#_x0000_t202" style="position:absolute;left:453;top:60;width:526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3D3FFB" w:rsidRPr="006A0ACF" w:rsidRDefault="006A0ACF" w:rsidP="006A0ACF">
                        <w:pPr>
                          <w:spacing w:before="121"/>
                          <w:ind w:left="142" w:right="1815"/>
                          <w:rPr>
                            <w:b/>
                            <w:color w:val="365F91" w:themeColor="accent1" w:themeShade="BF"/>
                            <w:sz w:val="16"/>
                          </w:rPr>
                        </w:pPr>
                        <w:r w:rsidRPr="006A0ACF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  <w:lang w:val="uk-UA"/>
                          </w:rPr>
                          <w:t>Ревматоїдний фактор (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</w:rPr>
                          <w:t>RF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  <w:lang w:val="uk-UA"/>
                          </w:rPr>
                          <w:t>) латекс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 xml:space="preserve"> Турбідиметрія 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BR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lang w:val="uk-UA"/>
                          </w:rPr>
                          <w:t xml:space="preserve"> 1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x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lang w:val="uk-UA"/>
                          </w:rPr>
                          <w:t>40 мл / 1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x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  <w:lang w:val="uk-UA"/>
                          </w:rPr>
                          <w:t xml:space="preserve">10 мл / </w:t>
                        </w:r>
                        <w:r w:rsidRPr="006A0ACF">
                          <w:rPr>
                            <w:rFonts w:ascii="Times New Roman" w:hAnsi="Times New Roman"/>
                            <w:b/>
                            <w:bCs/>
                            <w:color w:val="365F91" w:themeColor="accent1" w:themeShade="BF"/>
                          </w:rPr>
                          <w:t>CAL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A4E3D" w:rsidRPr="00B613C7">
        <w:rPr>
          <w:noProof/>
          <w:position w:val="4"/>
          <w:sz w:val="12"/>
          <w:szCs w:val="12"/>
          <w:lang w:val="uk-UA" w:eastAsia="uk-UA"/>
        </w:rPr>
        <w:drawing>
          <wp:inline distT="0" distB="0" distL="0" distR="0">
            <wp:extent cx="1561034" cy="276701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034" cy="27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4E3D" w:rsidRPr="00B613C7">
        <w:rPr>
          <w:position w:val="4"/>
          <w:sz w:val="12"/>
          <w:szCs w:val="12"/>
        </w:rPr>
        <w:tab/>
      </w:r>
      <w:r w:rsidR="008A4E3D" w:rsidRPr="00B613C7">
        <w:rPr>
          <w:noProof/>
          <w:sz w:val="12"/>
          <w:szCs w:val="12"/>
          <w:lang w:val="uk-UA" w:eastAsia="uk-UA"/>
        </w:rPr>
        <w:drawing>
          <wp:inline distT="0" distB="0" distL="0" distR="0">
            <wp:extent cx="1157412" cy="201168"/>
            <wp:effectExtent l="0" t="0" r="0" b="0"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41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FFB" w:rsidRPr="00B613C7" w:rsidRDefault="008A4E3D">
      <w:pPr>
        <w:pStyle w:val="a4"/>
        <w:numPr>
          <w:ilvl w:val="0"/>
          <w:numId w:val="4"/>
        </w:numPr>
        <w:tabs>
          <w:tab w:val="left" w:pos="6432"/>
        </w:tabs>
        <w:spacing w:before="55"/>
        <w:ind w:left="6431" w:hanging="284"/>
        <w:jc w:val="left"/>
        <w:rPr>
          <w:sz w:val="12"/>
          <w:szCs w:val="12"/>
        </w:rPr>
      </w:pPr>
      <w:r w:rsidRPr="00B613C7">
        <w:rPr>
          <w:sz w:val="12"/>
          <w:szCs w:val="12"/>
        </w:rPr>
        <w:t>Додайте в кювету:</w:t>
      </w:r>
    </w:p>
    <w:tbl>
      <w:tblPr>
        <w:tblStyle w:val="TableNormal"/>
        <w:tblW w:w="0" w:type="auto"/>
        <w:tblInd w:w="7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6"/>
      </w:tblGrid>
      <w:tr w:rsidR="003D3FFB" w:rsidRPr="00B613C7">
        <w:trPr>
          <w:trHeight w:val="170"/>
        </w:trPr>
        <w:tc>
          <w:tcPr>
            <w:tcW w:w="1699" w:type="dxa"/>
          </w:tcPr>
          <w:p w:rsidR="003D3FFB" w:rsidRPr="00B613C7" w:rsidRDefault="003D3FF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136" w:type="dxa"/>
          </w:tcPr>
          <w:p w:rsidR="003D3FFB" w:rsidRPr="00B613C7" w:rsidRDefault="008A4E3D">
            <w:pPr>
              <w:pStyle w:val="TableParagraph"/>
              <w:spacing w:line="150" w:lineRule="exact"/>
              <w:ind w:right="392"/>
              <w:jc w:val="right"/>
              <w:rPr>
                <w:sz w:val="12"/>
                <w:szCs w:val="12"/>
              </w:rPr>
            </w:pPr>
            <w:r w:rsidRPr="00B613C7">
              <w:rPr>
                <w:spacing w:val="-2"/>
                <w:sz w:val="12"/>
                <w:szCs w:val="12"/>
              </w:rPr>
              <w:t>Пустий</w:t>
            </w:r>
          </w:p>
        </w:tc>
      </w:tr>
      <w:tr w:rsidR="003D3FFB" w:rsidRPr="00B613C7">
        <w:trPr>
          <w:trHeight w:val="167"/>
        </w:trPr>
        <w:tc>
          <w:tcPr>
            <w:tcW w:w="1699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line="148" w:lineRule="exact"/>
              <w:ind w:left="69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R1: розчинник (мл)</w:t>
            </w:r>
          </w:p>
        </w:tc>
        <w:tc>
          <w:tcPr>
            <w:tcW w:w="1136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line="148" w:lineRule="exact"/>
              <w:ind w:right="459"/>
              <w:jc w:val="right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0,8</w:t>
            </w:r>
          </w:p>
        </w:tc>
      </w:tr>
      <w:tr w:rsidR="003D3FFB" w:rsidRPr="00B613C7">
        <w:trPr>
          <w:trHeight w:val="170"/>
        </w:trPr>
        <w:tc>
          <w:tcPr>
            <w:tcW w:w="1699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50" w:lineRule="exact"/>
              <w:ind w:left="69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R2. Латекс (мл)</w:t>
            </w:r>
          </w:p>
        </w:tc>
        <w:tc>
          <w:tcPr>
            <w:tcW w:w="1136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50" w:lineRule="exact"/>
              <w:ind w:right="459"/>
              <w:jc w:val="right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0,2</w:t>
            </w:r>
          </w:p>
        </w:tc>
      </w:tr>
    </w:tbl>
    <w:p w:rsidR="003D3FFB" w:rsidRPr="00B613C7" w:rsidRDefault="003D3FFB">
      <w:pPr>
        <w:spacing w:line="150" w:lineRule="exact"/>
        <w:jc w:val="right"/>
        <w:rPr>
          <w:sz w:val="12"/>
          <w:szCs w:val="12"/>
        </w:rPr>
        <w:sectPr w:rsidR="003D3FFB" w:rsidRPr="00B613C7">
          <w:headerReference w:type="default" r:id="rId13"/>
          <w:footerReference w:type="default" r:id="rId14"/>
          <w:pgSz w:w="11910" w:h="16840"/>
          <w:pgMar w:top="400" w:right="200" w:bottom="620" w:left="160" w:header="0" w:footer="428" w:gutter="0"/>
          <w:cols w:space="720"/>
        </w:sectPr>
      </w:pPr>
    </w:p>
    <w:p w:rsidR="003D3FFB" w:rsidRPr="00B613C7" w:rsidRDefault="008A4E3D" w:rsidP="00B613C7">
      <w:pPr>
        <w:ind w:left="698" w:right="436"/>
        <w:jc w:val="center"/>
        <w:rPr>
          <w:b/>
          <w:sz w:val="12"/>
          <w:szCs w:val="12"/>
        </w:rPr>
      </w:pPr>
      <w:r w:rsidRPr="00B613C7">
        <w:rPr>
          <w:b/>
          <w:color w:val="365F91"/>
          <w:sz w:val="12"/>
          <w:szCs w:val="12"/>
        </w:rPr>
        <w:lastRenderedPageBreak/>
        <w:t>Кількісне визначення ревматоїдних факторів (РФ)</w:t>
      </w:r>
    </w:p>
    <w:p w:rsidR="003D3FFB" w:rsidRPr="00B613C7" w:rsidRDefault="008A4E3D" w:rsidP="00B613C7">
      <w:pPr>
        <w:pStyle w:val="a3"/>
        <w:ind w:left="406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Тільки для професійного використання в діагностиці in vitro. Зберігати при 2-8°C.</w:t>
      </w:r>
    </w:p>
    <w:p w:rsidR="003D3FFB" w:rsidRPr="00B613C7" w:rsidRDefault="003D3FFB">
      <w:pPr>
        <w:pStyle w:val="a3"/>
        <w:spacing w:before="2"/>
        <w:rPr>
          <w:sz w:val="12"/>
          <w:szCs w:val="12"/>
        </w:rPr>
      </w:pPr>
    </w:p>
    <w:p w:rsidR="003D3FFB" w:rsidRPr="00B613C7" w:rsidRDefault="00E733DD">
      <w:pPr>
        <w:pStyle w:val="a3"/>
        <w:spacing w:line="226" w:lineRule="exact"/>
        <w:ind w:left="288" w:right="-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7160"/>
                <wp:effectExtent l="8255" t="13970" r="13970" b="10795"/>
                <wp:docPr id="2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6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9" o:spid="_x0000_s1030" type="#_x0000_t202" style="width:26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625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 w:rsidP="00B613C7">
      <w:pPr>
        <w:pStyle w:val="a3"/>
        <w:ind w:left="406" w:right="145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RF Turbilatex Monlabtest — це кількісний турбідиметричний тест для вимірювання RF у сироватці або плазмі крові людини. Частинки латексу, вкриті гаммаглобуліном людини, аглютинуються при змішуванні зі зразками, що містять RF. Аглютинація спричиняє зміну абсорбції залежно від вмісту RF у зразку, який можна кількісно визначити шляхом порівняння з калібратором із відомою концентрацією RF.</w:t>
      </w:r>
    </w:p>
    <w:p w:rsidR="003D3FFB" w:rsidRPr="00B613C7" w:rsidRDefault="003D3FFB">
      <w:pPr>
        <w:pStyle w:val="a3"/>
        <w:spacing w:before="1"/>
        <w:rPr>
          <w:sz w:val="12"/>
          <w:szCs w:val="12"/>
        </w:rPr>
      </w:pPr>
    </w:p>
    <w:p w:rsidR="003D3FFB" w:rsidRPr="00B613C7" w:rsidRDefault="00E733DD">
      <w:pPr>
        <w:pStyle w:val="a3"/>
        <w:spacing w:line="206" w:lineRule="exact"/>
        <w:ind w:left="288" w:right="-44"/>
        <w:rPr>
          <w:sz w:val="12"/>
          <w:szCs w:val="12"/>
        </w:rPr>
      </w:pPr>
      <w:r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25095"/>
                <wp:effectExtent l="8255" t="7620" r="13970" b="10160"/>
                <wp:docPr id="22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250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line="168" w:lineRule="exact"/>
                              <w:ind w:left="17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" o:spid="_x0000_s1031" type="#_x0000_t202" style="width:263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" filled="f" strokeweight=".48pt">
                <v:textbox inset="0,0,0,0">
                  <w:txbxContent>
                    <w:p w:rsidR="003D3FFB" w:rsidRDefault="008A4E3D">
                      <w:pPr>
                        <w:spacing w:line="168" w:lineRule="exact"/>
                        <w:ind w:left="172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 w:rsidP="00B613C7">
      <w:pPr>
        <w:pStyle w:val="a3"/>
        <w:ind w:left="406" w:right="149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Ревматоїдні фактори - це група антитіл, спрямованих на детермінанти в Fc-частині молекули імуноглобуліну G. Незважаючи на те, що ревматоїдний фактор виявляється при ряді ревматоїдних захворювань, таких як системний червоний вовчак (СЧВ) і синдром Шегрена, а також при неревматичних станах, його центральна роль у клініці полягає в його допомозі в діагностиці ревматоїдного артриту (РА). ).</w:t>
      </w:r>
    </w:p>
    <w:p w:rsidR="003D3FFB" w:rsidRPr="00B613C7" w:rsidRDefault="008A4E3D" w:rsidP="00B613C7">
      <w:pPr>
        <w:pStyle w:val="a3"/>
        <w:spacing w:line="168" w:lineRule="exact"/>
        <w:ind w:left="406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Дослідження «Американського коледжу ревматології» показує, що 80,4% РА</w:t>
      </w:r>
    </w:p>
    <w:p w:rsidR="003D3FFB" w:rsidRPr="00B613C7" w:rsidRDefault="008A4E3D" w:rsidP="00B613C7">
      <w:pPr>
        <w:pStyle w:val="a3"/>
        <w:ind w:left="406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пацієнти були RF позитивними.</w:t>
      </w:r>
    </w:p>
    <w:p w:rsidR="003D3FFB" w:rsidRPr="00B613C7" w:rsidRDefault="003D3FFB">
      <w:pPr>
        <w:pStyle w:val="a3"/>
        <w:spacing w:before="2"/>
        <w:rPr>
          <w:sz w:val="12"/>
          <w:szCs w:val="12"/>
        </w:rPr>
      </w:pPr>
    </w:p>
    <w:p w:rsidR="003D3FFB" w:rsidRPr="00B613C7" w:rsidRDefault="00E733DD">
      <w:pPr>
        <w:pStyle w:val="a3"/>
        <w:spacing w:line="228" w:lineRule="exact"/>
        <w:ind w:left="288" w:right="-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9065"/>
                <wp:effectExtent l="8255" t="12700" r="13970" b="10160"/>
                <wp:docPr id="2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9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814" w:right="18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1" o:spid="_x0000_s1032" type="#_x0000_t202" style="width:263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814" w:right="181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3D3FFB">
      <w:pPr>
        <w:pStyle w:val="a3"/>
        <w:spacing w:before="4"/>
        <w:rPr>
          <w:sz w:val="12"/>
          <w:szCs w:val="12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004"/>
      </w:tblGrid>
      <w:tr w:rsidR="003D3FFB" w:rsidRPr="00B613C7">
        <w:trPr>
          <w:trHeight w:val="297"/>
        </w:trPr>
        <w:tc>
          <w:tcPr>
            <w:tcW w:w="1244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86"/>
              <w:ind w:left="71"/>
              <w:rPr>
                <w:b/>
                <w:sz w:val="12"/>
                <w:szCs w:val="12"/>
              </w:rPr>
            </w:pPr>
            <w:r w:rsidRPr="00B613C7">
              <w:rPr>
                <w:b/>
                <w:sz w:val="12"/>
                <w:szCs w:val="12"/>
              </w:rPr>
              <w:t>Розріджувач (R1)</w:t>
            </w:r>
          </w:p>
        </w:tc>
        <w:tc>
          <w:tcPr>
            <w:tcW w:w="4004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86"/>
              <w:ind w:left="69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Трис-буфер 20 ммоль/л, pH 8,2. Консервант.</w:t>
            </w:r>
          </w:p>
        </w:tc>
      </w:tr>
      <w:tr w:rsidR="003D3FFB" w:rsidRPr="00B613C7">
        <w:trPr>
          <w:trHeight w:val="382"/>
        </w:trPr>
        <w:tc>
          <w:tcPr>
            <w:tcW w:w="1244" w:type="dxa"/>
            <w:tcBorders>
              <w:top w:val="nil"/>
              <w:bottom w:val="nil"/>
            </w:tcBorders>
          </w:tcPr>
          <w:p w:rsidR="003D3FFB" w:rsidRPr="00B613C7" w:rsidRDefault="008A4E3D">
            <w:pPr>
              <w:pStyle w:val="TableParagraph"/>
              <w:spacing w:before="128"/>
              <w:ind w:left="71"/>
              <w:rPr>
                <w:b/>
                <w:sz w:val="12"/>
                <w:szCs w:val="12"/>
              </w:rPr>
            </w:pPr>
            <w:r w:rsidRPr="00B613C7">
              <w:rPr>
                <w:b/>
                <w:sz w:val="12"/>
                <w:szCs w:val="12"/>
              </w:rPr>
              <w:t>Латекс (R2)</w:t>
            </w: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3D3FFB" w:rsidRPr="00B613C7" w:rsidRDefault="008A4E3D">
            <w:pPr>
              <w:pStyle w:val="TableParagraph"/>
              <w:spacing w:before="22" w:line="170" w:lineRule="atLeast"/>
              <w:ind w:left="69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Частинки латексу, покриті гаммаглобуліном людини, рН 7,4. Консервант.</w:t>
            </w:r>
          </w:p>
        </w:tc>
      </w:tr>
      <w:tr w:rsidR="003D3FFB" w:rsidRPr="00B613C7">
        <w:trPr>
          <w:trHeight w:val="339"/>
        </w:trPr>
        <w:tc>
          <w:tcPr>
            <w:tcW w:w="1244" w:type="dxa"/>
            <w:tcBorders>
              <w:top w:val="nil"/>
              <w:bottom w:val="nil"/>
            </w:tcBorders>
          </w:tcPr>
          <w:p w:rsidR="003D3FFB" w:rsidRPr="00B613C7" w:rsidRDefault="008A4E3D">
            <w:pPr>
              <w:pStyle w:val="TableParagraph"/>
              <w:spacing w:before="84"/>
              <w:ind w:left="71"/>
              <w:rPr>
                <w:b/>
                <w:sz w:val="12"/>
                <w:szCs w:val="12"/>
              </w:rPr>
            </w:pPr>
            <w:r w:rsidRPr="00B613C7">
              <w:rPr>
                <w:b/>
                <w:w w:val="95"/>
                <w:sz w:val="12"/>
                <w:szCs w:val="12"/>
              </w:rPr>
              <w:t>РФ-</w:t>
            </w:r>
            <w:r w:rsidRPr="00B613C7">
              <w:rPr>
                <w:b/>
                <w:spacing w:val="-2"/>
                <w:sz w:val="12"/>
                <w:szCs w:val="12"/>
              </w:rPr>
              <w:t>калібр</w:t>
            </w: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3D3FFB" w:rsidRPr="00B613C7" w:rsidRDefault="008A4E3D">
            <w:pPr>
              <w:pStyle w:val="TableParagraph"/>
              <w:spacing w:line="168" w:lineRule="exact"/>
              <w:ind w:left="69" w:right="30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Калібратор. Людська сироватка. Концентрація RF вказана на етикетці флакона.</w:t>
            </w:r>
          </w:p>
        </w:tc>
      </w:tr>
      <w:tr w:rsidR="003D3FFB" w:rsidRPr="00B613C7">
        <w:trPr>
          <w:trHeight w:val="340"/>
        </w:trPr>
        <w:tc>
          <w:tcPr>
            <w:tcW w:w="1244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before="85"/>
              <w:ind w:left="71"/>
              <w:rPr>
                <w:b/>
                <w:sz w:val="12"/>
                <w:szCs w:val="12"/>
              </w:rPr>
            </w:pPr>
            <w:r w:rsidRPr="00B613C7">
              <w:rPr>
                <w:b/>
                <w:spacing w:val="-2"/>
                <w:sz w:val="12"/>
                <w:szCs w:val="12"/>
              </w:rPr>
              <w:t>Додатково</w:t>
            </w:r>
          </w:p>
        </w:tc>
        <w:tc>
          <w:tcPr>
            <w:tcW w:w="4004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68" w:lineRule="exact"/>
              <w:ind w:left="69" w:right="482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Контрольна сироватка ASO/CRP/RF рівень L (MO-165050) Контрольна сироватка ASO/CRP/RF рівень H (MO-165049)</w:t>
            </w:r>
          </w:p>
        </w:tc>
      </w:tr>
    </w:tbl>
    <w:p w:rsidR="003D3FFB" w:rsidRPr="00B613C7" w:rsidRDefault="00E733DD">
      <w:pPr>
        <w:pStyle w:val="a3"/>
        <w:spacing w:before="5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45085</wp:posOffset>
                </wp:positionV>
                <wp:extent cx="3340100" cy="139065"/>
                <wp:effectExtent l="0" t="0" r="0" b="0"/>
                <wp:wrapTopAndBottom/>
                <wp:docPr id="20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9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814" w:right="18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33" type="#_x0000_t202" style="position:absolute;margin-left:22.7pt;margin-top:3.55pt;width:263pt;height:10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yfewIAAAc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814" w:right="181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ЗАПОБІЖНІ ЗАХОДИ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3FFB" w:rsidRPr="00B613C7" w:rsidRDefault="008A4E3D">
      <w:pPr>
        <w:pStyle w:val="a3"/>
        <w:spacing w:before="64"/>
        <w:ind w:left="406" w:right="149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Компоненти людського походження були протестовані та виявилися негативними на наявність HBsAg, HCV та антитіл до ВІЛ (1/2). Однак поводьтеся обережно, оскільки потенційно заразні.</w:t>
      </w:r>
    </w:p>
    <w:p w:rsidR="003D3FFB" w:rsidRPr="00B613C7" w:rsidRDefault="003D3FFB">
      <w:pPr>
        <w:pStyle w:val="a3"/>
        <w:spacing w:before="2"/>
        <w:rPr>
          <w:sz w:val="12"/>
          <w:szCs w:val="12"/>
        </w:rPr>
      </w:pPr>
    </w:p>
    <w:p w:rsidR="003D3FFB" w:rsidRPr="00B613C7" w:rsidRDefault="00E733DD">
      <w:pPr>
        <w:pStyle w:val="a3"/>
        <w:spacing w:line="226" w:lineRule="exact"/>
        <w:ind w:left="288" w:right="-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7160"/>
                <wp:effectExtent l="8255" t="5080" r="13970" b="10160"/>
                <wp:docPr id="1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813" w:right="18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3" o:spid="_x0000_s1034" type="#_x0000_t202" style="width:26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813" w:right="181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3"/>
        <w:spacing w:before="59"/>
        <w:ind w:left="406"/>
        <w:rPr>
          <w:sz w:val="12"/>
          <w:szCs w:val="12"/>
        </w:rPr>
      </w:pPr>
      <w:r w:rsidRPr="00B613C7">
        <w:rPr>
          <w:sz w:val="12"/>
          <w:szCs w:val="12"/>
        </w:rPr>
        <w:t>Використовуйте радіочастотний калібратор (MO-165047).</w:t>
      </w:r>
    </w:p>
    <w:p w:rsidR="003D3FFB" w:rsidRPr="00B613C7" w:rsidRDefault="008A4E3D">
      <w:pPr>
        <w:pStyle w:val="a3"/>
        <w:spacing w:before="1"/>
        <w:ind w:left="406"/>
        <w:rPr>
          <w:sz w:val="12"/>
          <w:szCs w:val="12"/>
        </w:rPr>
      </w:pPr>
      <w:r w:rsidRPr="00B613C7">
        <w:rPr>
          <w:sz w:val="12"/>
          <w:szCs w:val="12"/>
        </w:rPr>
        <w:t>Чутливість аналізу та цільове значення калібратора були стандартизовані відповідно до міжнародного еталонного стандарту NIBSC 64/002. Повторно калібруйте, якщо результати контролю виходять за межі заданих допусків, коли використовується інша партія реагенту та коли прилад регулюється.</w:t>
      </w:r>
    </w:p>
    <w:p w:rsidR="003D3FFB" w:rsidRPr="00B613C7" w:rsidRDefault="003D3FFB">
      <w:pPr>
        <w:pStyle w:val="a3"/>
        <w:spacing w:before="1"/>
        <w:rPr>
          <w:sz w:val="12"/>
          <w:szCs w:val="12"/>
        </w:rPr>
      </w:pPr>
    </w:p>
    <w:p w:rsidR="003D3FFB" w:rsidRPr="00B613C7" w:rsidRDefault="00E733DD">
      <w:pPr>
        <w:pStyle w:val="a3"/>
        <w:spacing w:line="228" w:lineRule="exact"/>
        <w:ind w:left="288" w:right="-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9065"/>
                <wp:effectExtent l="8255" t="6985" r="13970" b="6350"/>
                <wp:docPr id="1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9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813" w:right="18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4" o:spid="_x0000_s1035" type="#_x0000_t202" style="width:263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813" w:right="181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3"/>
        <w:ind w:left="406" w:right="151"/>
        <w:jc w:val="both"/>
        <w:rPr>
          <w:sz w:val="12"/>
          <w:szCs w:val="12"/>
        </w:rPr>
      </w:pPr>
      <w:r w:rsidRPr="00B613C7">
        <w:rPr>
          <w:b/>
          <w:sz w:val="12"/>
          <w:szCs w:val="12"/>
        </w:rPr>
        <w:t>Радіочастотний калібратор</w:t>
      </w:r>
      <w:r w:rsidRPr="00B613C7">
        <w:rPr>
          <w:sz w:val="12"/>
          <w:szCs w:val="12"/>
        </w:rPr>
        <w:t>: Розчиніть (</w:t>
      </w:r>
      <w:r w:rsidR="007C131C">
        <w:rPr>
          <w:sz w:val="12"/>
          <w:szCs w:val="12"/>
        </w:rPr>
        <w:t>-&gt;</w:t>
      </w:r>
      <w:r w:rsidRPr="00B613C7">
        <w:rPr>
          <w:sz w:val="12"/>
          <w:szCs w:val="12"/>
        </w:rPr>
        <w:t>) 2,0 мл дистильованої води. Обережно перемішайте та доведіть до кімнатної температури приблизно на 10 хвилин перед використанням.</w:t>
      </w:r>
    </w:p>
    <w:p w:rsidR="003D3FFB" w:rsidRPr="00B613C7" w:rsidRDefault="008A4E3D">
      <w:pPr>
        <w:pStyle w:val="a3"/>
        <w:ind w:left="406" w:right="148"/>
        <w:jc w:val="both"/>
        <w:rPr>
          <w:sz w:val="12"/>
          <w:szCs w:val="12"/>
        </w:rPr>
      </w:pPr>
      <w:r w:rsidRPr="00B613C7">
        <w:rPr>
          <w:b/>
          <w:sz w:val="12"/>
          <w:szCs w:val="12"/>
        </w:rPr>
        <w:t>Калібрувальна крива</w:t>
      </w:r>
      <w:r w:rsidRPr="00B613C7">
        <w:rPr>
          <w:sz w:val="12"/>
          <w:szCs w:val="12"/>
        </w:rPr>
        <w:t>: Приготуйте наступні розчини радіочастотного калібратора в NaCl 9 г/л. Помножте концентрацію радіочастотного калібратора на відповідний коефіцієнт, зазначений у таблиці нижче, щоб отримати радіочастотну концентрацію кожного розведення.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88"/>
        <w:gridCol w:w="715"/>
        <w:gridCol w:w="588"/>
        <w:gridCol w:w="593"/>
        <w:gridCol w:w="588"/>
        <w:gridCol w:w="593"/>
      </w:tblGrid>
      <w:tr w:rsidR="003D3FFB" w:rsidRPr="00B613C7">
        <w:trPr>
          <w:trHeight w:val="167"/>
        </w:trPr>
        <w:tc>
          <w:tcPr>
            <w:tcW w:w="1560" w:type="dxa"/>
          </w:tcPr>
          <w:p w:rsidR="003D3FFB" w:rsidRPr="00B613C7" w:rsidRDefault="008A4E3D">
            <w:pPr>
              <w:pStyle w:val="TableParagraph"/>
              <w:spacing w:line="148" w:lineRule="exact"/>
              <w:ind w:left="69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Розведення калібратора</w:t>
            </w:r>
          </w:p>
        </w:tc>
        <w:tc>
          <w:tcPr>
            <w:tcW w:w="588" w:type="dxa"/>
          </w:tcPr>
          <w:p w:rsidR="003D3FFB" w:rsidRPr="00B613C7" w:rsidRDefault="008A4E3D">
            <w:pPr>
              <w:pStyle w:val="TableParagraph"/>
              <w:spacing w:line="148" w:lineRule="exact"/>
              <w:ind w:left="257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1</w:t>
            </w:r>
          </w:p>
        </w:tc>
        <w:tc>
          <w:tcPr>
            <w:tcW w:w="715" w:type="dxa"/>
          </w:tcPr>
          <w:p w:rsidR="003D3FFB" w:rsidRPr="00B613C7" w:rsidRDefault="008A4E3D">
            <w:pPr>
              <w:pStyle w:val="TableParagraph"/>
              <w:spacing w:line="148" w:lineRule="exact"/>
              <w:ind w:left="9"/>
              <w:jc w:val="center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2</w:t>
            </w:r>
          </w:p>
        </w:tc>
        <w:tc>
          <w:tcPr>
            <w:tcW w:w="588" w:type="dxa"/>
          </w:tcPr>
          <w:p w:rsidR="003D3FFB" w:rsidRPr="00B613C7" w:rsidRDefault="008A4E3D">
            <w:pPr>
              <w:pStyle w:val="TableParagraph"/>
              <w:spacing w:line="148" w:lineRule="exact"/>
              <w:ind w:left="12"/>
              <w:jc w:val="center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3</w:t>
            </w:r>
          </w:p>
        </w:tc>
        <w:tc>
          <w:tcPr>
            <w:tcW w:w="593" w:type="dxa"/>
          </w:tcPr>
          <w:p w:rsidR="003D3FFB" w:rsidRPr="00B613C7" w:rsidRDefault="008A4E3D">
            <w:pPr>
              <w:pStyle w:val="TableParagraph"/>
              <w:spacing w:line="148" w:lineRule="exact"/>
              <w:ind w:left="13"/>
              <w:jc w:val="center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4</w:t>
            </w:r>
          </w:p>
        </w:tc>
        <w:tc>
          <w:tcPr>
            <w:tcW w:w="588" w:type="dxa"/>
          </w:tcPr>
          <w:p w:rsidR="003D3FFB" w:rsidRPr="00B613C7" w:rsidRDefault="008A4E3D">
            <w:pPr>
              <w:pStyle w:val="TableParagraph"/>
              <w:spacing w:line="148" w:lineRule="exact"/>
              <w:ind w:left="13"/>
              <w:jc w:val="center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5</w:t>
            </w:r>
          </w:p>
        </w:tc>
        <w:tc>
          <w:tcPr>
            <w:tcW w:w="593" w:type="dxa"/>
          </w:tcPr>
          <w:p w:rsidR="003D3FFB" w:rsidRPr="00B613C7" w:rsidRDefault="008A4E3D">
            <w:pPr>
              <w:pStyle w:val="TableParagraph"/>
              <w:spacing w:line="148" w:lineRule="exact"/>
              <w:ind w:left="12"/>
              <w:jc w:val="center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6</w:t>
            </w:r>
          </w:p>
        </w:tc>
      </w:tr>
      <w:tr w:rsidR="003D3FFB" w:rsidRPr="00B613C7">
        <w:trPr>
          <w:trHeight w:val="170"/>
        </w:trPr>
        <w:tc>
          <w:tcPr>
            <w:tcW w:w="1560" w:type="dxa"/>
            <w:tcBorders>
              <w:bottom w:val="nil"/>
            </w:tcBorders>
          </w:tcPr>
          <w:p w:rsidR="003D3FFB" w:rsidRPr="00B613C7" w:rsidRDefault="007C131C">
            <w:pPr>
              <w:pStyle w:val="TableParagraph"/>
              <w:spacing w:before="1" w:line="149" w:lineRule="exact"/>
              <w:ind w:left="69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uk-UA"/>
              </w:rPr>
              <w:t>К</w:t>
            </w:r>
            <w:r w:rsidR="008A4E3D" w:rsidRPr="00B613C7">
              <w:rPr>
                <w:sz w:val="12"/>
                <w:szCs w:val="12"/>
              </w:rPr>
              <w:t xml:space="preserve">алібратор </w:t>
            </w:r>
            <w:r>
              <w:rPr>
                <w:sz w:val="12"/>
                <w:szCs w:val="12"/>
                <w:lang w:val="en-US"/>
              </w:rPr>
              <w:t xml:space="preserve">RF </w:t>
            </w:r>
            <w:r w:rsidR="008A4E3D" w:rsidRPr="00B613C7">
              <w:rPr>
                <w:sz w:val="12"/>
                <w:szCs w:val="12"/>
              </w:rPr>
              <w:t>(мкл)</w:t>
            </w:r>
          </w:p>
        </w:tc>
        <w:tc>
          <w:tcPr>
            <w:tcW w:w="588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1" w:line="149" w:lineRule="exact"/>
              <w:ind w:left="245"/>
              <w:rPr>
                <w:sz w:val="12"/>
                <w:szCs w:val="12"/>
              </w:rPr>
            </w:pPr>
            <w:r w:rsidRPr="00B613C7">
              <w:rPr>
                <w:w w:val="95"/>
                <w:sz w:val="12"/>
                <w:szCs w:val="12"/>
              </w:rPr>
              <w:t>-</w:t>
            </w:r>
            <w:r w:rsidRPr="00B613C7">
              <w:rPr>
                <w:spacing w:val="-10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1" w:line="149" w:lineRule="exact"/>
              <w:ind w:left="129" w:right="119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25</w:t>
            </w:r>
          </w:p>
        </w:tc>
        <w:tc>
          <w:tcPr>
            <w:tcW w:w="588" w:type="dxa"/>
            <w:tcBorders>
              <w:bottom w:val="nil"/>
            </w:tcBorders>
          </w:tcPr>
          <w:p w:rsidR="003D3FFB" w:rsidRPr="00B613C7" w:rsidRDefault="007C131C">
            <w:pPr>
              <w:pStyle w:val="TableParagraph"/>
              <w:spacing w:before="1" w:line="149" w:lineRule="exact"/>
              <w:ind w:left="105" w:right="92"/>
              <w:jc w:val="center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50</w:t>
            </w:r>
          </w:p>
        </w:tc>
        <w:tc>
          <w:tcPr>
            <w:tcW w:w="593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1" w:line="149" w:lineRule="exact"/>
              <w:ind w:left="150" w:right="136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100</w:t>
            </w:r>
          </w:p>
        </w:tc>
        <w:tc>
          <w:tcPr>
            <w:tcW w:w="588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1" w:line="149" w:lineRule="exact"/>
              <w:ind w:left="105" w:right="92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200</w:t>
            </w:r>
          </w:p>
        </w:tc>
        <w:tc>
          <w:tcPr>
            <w:tcW w:w="593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1" w:line="149" w:lineRule="exact"/>
              <w:ind w:left="150" w:right="137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400</w:t>
            </w:r>
          </w:p>
        </w:tc>
      </w:tr>
      <w:tr w:rsidR="003D3FFB" w:rsidRPr="00B613C7">
        <w:trPr>
          <w:trHeight w:val="167"/>
        </w:trPr>
        <w:tc>
          <w:tcPr>
            <w:tcW w:w="1560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48" w:lineRule="exact"/>
              <w:ind w:left="69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NaCl 9 г/л (мкл)</w:t>
            </w:r>
          </w:p>
        </w:tc>
        <w:tc>
          <w:tcPr>
            <w:tcW w:w="588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48" w:lineRule="exact"/>
              <w:ind w:left="180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400</w:t>
            </w:r>
          </w:p>
        </w:tc>
        <w:tc>
          <w:tcPr>
            <w:tcW w:w="715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48" w:lineRule="exact"/>
              <w:ind w:left="129" w:right="119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375</w:t>
            </w:r>
          </w:p>
        </w:tc>
        <w:tc>
          <w:tcPr>
            <w:tcW w:w="588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48" w:lineRule="exact"/>
              <w:ind w:left="105" w:right="92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350</w:t>
            </w:r>
          </w:p>
        </w:tc>
        <w:tc>
          <w:tcPr>
            <w:tcW w:w="593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48" w:lineRule="exact"/>
              <w:ind w:left="150" w:right="136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300</w:t>
            </w:r>
          </w:p>
        </w:tc>
        <w:tc>
          <w:tcPr>
            <w:tcW w:w="588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48" w:lineRule="exact"/>
              <w:ind w:left="105" w:right="92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200</w:t>
            </w:r>
          </w:p>
        </w:tc>
        <w:tc>
          <w:tcPr>
            <w:tcW w:w="593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48" w:lineRule="exact"/>
              <w:ind w:left="11"/>
              <w:jc w:val="center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-</w:t>
            </w:r>
          </w:p>
        </w:tc>
      </w:tr>
      <w:tr w:rsidR="003D3FFB" w:rsidRPr="00B613C7">
        <w:trPr>
          <w:trHeight w:val="170"/>
        </w:trPr>
        <w:tc>
          <w:tcPr>
            <w:tcW w:w="1560" w:type="dxa"/>
          </w:tcPr>
          <w:p w:rsidR="003D3FFB" w:rsidRPr="00B613C7" w:rsidRDefault="008A4E3D">
            <w:pPr>
              <w:pStyle w:val="TableParagraph"/>
              <w:spacing w:line="150" w:lineRule="exact"/>
              <w:ind w:left="69"/>
              <w:rPr>
                <w:sz w:val="12"/>
                <w:szCs w:val="12"/>
              </w:rPr>
            </w:pPr>
            <w:r w:rsidRPr="00B613C7">
              <w:rPr>
                <w:spacing w:val="-2"/>
                <w:sz w:val="12"/>
                <w:szCs w:val="12"/>
              </w:rPr>
              <w:t>Фактор</w:t>
            </w:r>
          </w:p>
        </w:tc>
        <w:tc>
          <w:tcPr>
            <w:tcW w:w="588" w:type="dxa"/>
          </w:tcPr>
          <w:p w:rsidR="003D3FFB" w:rsidRPr="00B613C7" w:rsidRDefault="008A4E3D">
            <w:pPr>
              <w:pStyle w:val="TableParagraph"/>
              <w:spacing w:line="150" w:lineRule="exact"/>
              <w:ind w:left="257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0</w:t>
            </w:r>
          </w:p>
        </w:tc>
        <w:tc>
          <w:tcPr>
            <w:tcW w:w="715" w:type="dxa"/>
          </w:tcPr>
          <w:p w:rsidR="003D3FFB" w:rsidRPr="00B613C7" w:rsidRDefault="008A4E3D">
            <w:pPr>
              <w:pStyle w:val="TableParagraph"/>
              <w:spacing w:line="150" w:lineRule="exact"/>
              <w:ind w:left="132" w:right="119"/>
              <w:jc w:val="center"/>
              <w:rPr>
                <w:sz w:val="12"/>
                <w:szCs w:val="12"/>
              </w:rPr>
            </w:pPr>
            <w:r w:rsidRPr="00B613C7">
              <w:rPr>
                <w:spacing w:val="-2"/>
                <w:sz w:val="12"/>
                <w:szCs w:val="12"/>
              </w:rPr>
              <w:t>0,0625</w:t>
            </w:r>
          </w:p>
        </w:tc>
        <w:tc>
          <w:tcPr>
            <w:tcW w:w="588" w:type="dxa"/>
          </w:tcPr>
          <w:p w:rsidR="003D3FFB" w:rsidRPr="00B613C7" w:rsidRDefault="008A4E3D">
            <w:pPr>
              <w:pStyle w:val="TableParagraph"/>
              <w:spacing w:line="150" w:lineRule="exact"/>
              <w:ind w:left="105" w:right="94"/>
              <w:jc w:val="center"/>
              <w:rPr>
                <w:sz w:val="12"/>
                <w:szCs w:val="12"/>
              </w:rPr>
            </w:pPr>
            <w:r w:rsidRPr="00B613C7">
              <w:rPr>
                <w:spacing w:val="-2"/>
                <w:sz w:val="12"/>
                <w:szCs w:val="12"/>
              </w:rPr>
              <w:t>0,125</w:t>
            </w:r>
          </w:p>
        </w:tc>
        <w:tc>
          <w:tcPr>
            <w:tcW w:w="593" w:type="dxa"/>
          </w:tcPr>
          <w:p w:rsidR="003D3FFB" w:rsidRPr="00B613C7" w:rsidRDefault="008A4E3D">
            <w:pPr>
              <w:pStyle w:val="TableParagraph"/>
              <w:spacing w:line="150" w:lineRule="exact"/>
              <w:ind w:left="150" w:right="137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0,25</w:t>
            </w:r>
          </w:p>
        </w:tc>
        <w:tc>
          <w:tcPr>
            <w:tcW w:w="588" w:type="dxa"/>
          </w:tcPr>
          <w:p w:rsidR="003D3FFB" w:rsidRPr="00B613C7" w:rsidRDefault="008A4E3D">
            <w:pPr>
              <w:pStyle w:val="TableParagraph"/>
              <w:spacing w:line="150" w:lineRule="exact"/>
              <w:ind w:left="105" w:right="93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0,5</w:t>
            </w:r>
          </w:p>
        </w:tc>
        <w:tc>
          <w:tcPr>
            <w:tcW w:w="593" w:type="dxa"/>
          </w:tcPr>
          <w:p w:rsidR="003D3FFB" w:rsidRPr="00B613C7" w:rsidRDefault="008A4E3D">
            <w:pPr>
              <w:pStyle w:val="TableParagraph"/>
              <w:spacing w:line="150" w:lineRule="exact"/>
              <w:ind w:left="149" w:right="137"/>
              <w:jc w:val="center"/>
              <w:rPr>
                <w:sz w:val="12"/>
                <w:szCs w:val="12"/>
              </w:rPr>
            </w:pPr>
            <w:r w:rsidRPr="00B613C7">
              <w:rPr>
                <w:spacing w:val="-5"/>
                <w:sz w:val="12"/>
                <w:szCs w:val="12"/>
              </w:rPr>
              <w:t>1.0</w:t>
            </w:r>
          </w:p>
        </w:tc>
      </w:tr>
    </w:tbl>
    <w:p w:rsidR="003D3FFB" w:rsidRPr="00B613C7" w:rsidRDefault="003D3FFB">
      <w:pPr>
        <w:pStyle w:val="a3"/>
        <w:spacing w:before="5"/>
        <w:rPr>
          <w:sz w:val="12"/>
          <w:szCs w:val="12"/>
        </w:rPr>
      </w:pPr>
    </w:p>
    <w:p w:rsidR="003D3FFB" w:rsidRPr="00B613C7" w:rsidRDefault="008A4E3D">
      <w:pPr>
        <w:pStyle w:val="a4"/>
        <w:numPr>
          <w:ilvl w:val="0"/>
          <w:numId w:val="4"/>
        </w:numPr>
        <w:tabs>
          <w:tab w:val="left" w:pos="582"/>
        </w:tabs>
        <w:spacing w:line="168" w:lineRule="exact"/>
        <w:ind w:left="581" w:hanging="284"/>
        <w:jc w:val="left"/>
        <w:rPr>
          <w:sz w:val="12"/>
          <w:szCs w:val="12"/>
        </w:rPr>
      </w:pPr>
      <w:r w:rsidRPr="00B613C7">
        <w:rPr>
          <w:w w:val="99"/>
          <w:sz w:val="12"/>
          <w:szCs w:val="12"/>
        </w:rPr>
        <w:br w:type="column"/>
      </w:r>
      <w:r w:rsidRPr="00B613C7">
        <w:rPr>
          <w:sz w:val="12"/>
          <w:szCs w:val="12"/>
        </w:rPr>
        <w:lastRenderedPageBreak/>
        <w:t>Перемішайте та прочитайте абсорбцію (холостий реагент).</w:t>
      </w:r>
    </w:p>
    <w:p w:rsidR="003D3FFB" w:rsidRPr="00B613C7" w:rsidRDefault="008A4E3D">
      <w:pPr>
        <w:pStyle w:val="a4"/>
        <w:numPr>
          <w:ilvl w:val="0"/>
          <w:numId w:val="4"/>
        </w:numPr>
        <w:tabs>
          <w:tab w:val="left" w:pos="582"/>
        </w:tabs>
        <w:spacing w:line="169" w:lineRule="exact"/>
        <w:ind w:left="581" w:hanging="284"/>
        <w:jc w:val="left"/>
        <w:rPr>
          <w:sz w:val="12"/>
          <w:szCs w:val="12"/>
        </w:rPr>
      </w:pPr>
      <w:r w:rsidRPr="00B613C7">
        <w:rPr>
          <w:sz w:val="12"/>
          <w:szCs w:val="12"/>
        </w:rPr>
        <w:t>Додайте зразок/калібратор.</w:t>
      </w: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209"/>
        <w:gridCol w:w="1460"/>
      </w:tblGrid>
      <w:tr w:rsidR="003D3FFB" w:rsidRPr="00B613C7" w:rsidTr="002C177D">
        <w:trPr>
          <w:trHeight w:val="167"/>
        </w:trPr>
        <w:tc>
          <w:tcPr>
            <w:tcW w:w="1997" w:type="dxa"/>
          </w:tcPr>
          <w:p w:rsidR="003D3FFB" w:rsidRPr="00B613C7" w:rsidRDefault="003D3FF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09" w:type="dxa"/>
          </w:tcPr>
          <w:p w:rsidR="003D3FFB" w:rsidRPr="00B613C7" w:rsidRDefault="008A4E3D">
            <w:pPr>
              <w:pStyle w:val="TableParagraph"/>
              <w:spacing w:line="148" w:lineRule="exact"/>
              <w:ind w:left="381" w:right="375"/>
              <w:jc w:val="center"/>
              <w:rPr>
                <w:sz w:val="12"/>
                <w:szCs w:val="12"/>
              </w:rPr>
            </w:pPr>
            <w:r w:rsidRPr="00B613C7">
              <w:rPr>
                <w:spacing w:val="-2"/>
                <w:sz w:val="12"/>
                <w:szCs w:val="12"/>
              </w:rPr>
              <w:t>Пустий</w:t>
            </w:r>
          </w:p>
        </w:tc>
        <w:tc>
          <w:tcPr>
            <w:tcW w:w="1460" w:type="dxa"/>
          </w:tcPr>
          <w:p w:rsidR="003D3FFB" w:rsidRPr="00B613C7" w:rsidRDefault="008A4E3D">
            <w:pPr>
              <w:pStyle w:val="TableParagraph"/>
              <w:spacing w:line="148" w:lineRule="exact"/>
              <w:ind w:left="183" w:right="177"/>
              <w:jc w:val="center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Калібратор/Зразок</w:t>
            </w:r>
          </w:p>
        </w:tc>
      </w:tr>
      <w:tr w:rsidR="003D3FFB" w:rsidRPr="00B613C7" w:rsidTr="002C177D">
        <w:trPr>
          <w:trHeight w:val="170"/>
        </w:trPr>
        <w:tc>
          <w:tcPr>
            <w:tcW w:w="1997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1" w:line="149" w:lineRule="exact"/>
              <w:ind w:left="69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NaCl 9 г/л (мкл)</w:t>
            </w:r>
          </w:p>
        </w:tc>
        <w:tc>
          <w:tcPr>
            <w:tcW w:w="1209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1" w:line="149" w:lineRule="exact"/>
              <w:ind w:left="8"/>
              <w:jc w:val="center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7</w:t>
            </w:r>
          </w:p>
        </w:tc>
        <w:tc>
          <w:tcPr>
            <w:tcW w:w="1460" w:type="dxa"/>
            <w:tcBorders>
              <w:bottom w:val="nil"/>
            </w:tcBorders>
          </w:tcPr>
          <w:p w:rsidR="003D3FFB" w:rsidRPr="00B613C7" w:rsidRDefault="008A4E3D">
            <w:pPr>
              <w:pStyle w:val="TableParagraph"/>
              <w:spacing w:before="1" w:line="149" w:lineRule="exact"/>
              <w:ind w:left="183" w:right="173"/>
              <w:jc w:val="center"/>
              <w:rPr>
                <w:sz w:val="12"/>
                <w:szCs w:val="12"/>
              </w:rPr>
            </w:pPr>
            <w:r w:rsidRPr="00B613C7">
              <w:rPr>
                <w:w w:val="95"/>
                <w:sz w:val="12"/>
                <w:szCs w:val="12"/>
              </w:rPr>
              <w:t>-</w:t>
            </w:r>
            <w:r w:rsidRPr="00B613C7">
              <w:rPr>
                <w:spacing w:val="-10"/>
                <w:sz w:val="12"/>
                <w:szCs w:val="12"/>
              </w:rPr>
              <w:t>-</w:t>
            </w:r>
          </w:p>
        </w:tc>
      </w:tr>
      <w:tr w:rsidR="003D3FFB" w:rsidRPr="00B613C7" w:rsidTr="002C177D">
        <w:trPr>
          <w:trHeight w:val="170"/>
        </w:trPr>
        <w:tc>
          <w:tcPr>
            <w:tcW w:w="1997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50" w:lineRule="exact"/>
              <w:ind w:left="69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Калібратор або зразок (мкл)</w:t>
            </w:r>
          </w:p>
        </w:tc>
        <w:tc>
          <w:tcPr>
            <w:tcW w:w="1209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50" w:lineRule="exact"/>
              <w:ind w:left="381" w:right="372"/>
              <w:jc w:val="center"/>
              <w:rPr>
                <w:sz w:val="12"/>
                <w:szCs w:val="12"/>
              </w:rPr>
            </w:pPr>
            <w:r w:rsidRPr="00B613C7">
              <w:rPr>
                <w:w w:val="95"/>
                <w:sz w:val="12"/>
                <w:szCs w:val="12"/>
              </w:rPr>
              <w:t>-</w:t>
            </w:r>
            <w:r w:rsidRPr="00B613C7">
              <w:rPr>
                <w:spacing w:val="-10"/>
                <w:sz w:val="12"/>
                <w:szCs w:val="12"/>
              </w:rPr>
              <w:t>-</w:t>
            </w:r>
          </w:p>
        </w:tc>
        <w:tc>
          <w:tcPr>
            <w:tcW w:w="1460" w:type="dxa"/>
            <w:tcBorders>
              <w:top w:val="nil"/>
            </w:tcBorders>
          </w:tcPr>
          <w:p w:rsidR="003D3FFB" w:rsidRPr="00B613C7" w:rsidRDefault="008A4E3D">
            <w:pPr>
              <w:pStyle w:val="TableParagraph"/>
              <w:spacing w:line="150" w:lineRule="exact"/>
              <w:ind w:left="9"/>
              <w:jc w:val="center"/>
              <w:rPr>
                <w:sz w:val="12"/>
                <w:szCs w:val="12"/>
              </w:rPr>
            </w:pPr>
            <w:r w:rsidRPr="00B613C7">
              <w:rPr>
                <w:w w:val="99"/>
                <w:sz w:val="12"/>
                <w:szCs w:val="12"/>
              </w:rPr>
              <w:t>7</w:t>
            </w:r>
          </w:p>
        </w:tc>
      </w:tr>
    </w:tbl>
    <w:p w:rsidR="003D3FFB" w:rsidRPr="00B613C7" w:rsidRDefault="008A4E3D">
      <w:pPr>
        <w:pStyle w:val="a4"/>
        <w:numPr>
          <w:ilvl w:val="0"/>
          <w:numId w:val="4"/>
        </w:numPr>
        <w:tabs>
          <w:tab w:val="left" w:pos="582"/>
        </w:tabs>
        <w:spacing w:before="1"/>
        <w:ind w:left="298" w:right="368" w:firstLine="0"/>
        <w:jc w:val="left"/>
        <w:rPr>
          <w:sz w:val="12"/>
          <w:szCs w:val="12"/>
        </w:rPr>
      </w:pPr>
      <w:r w:rsidRPr="00B613C7">
        <w:rPr>
          <w:position w:val="1"/>
          <w:sz w:val="12"/>
          <w:szCs w:val="12"/>
        </w:rPr>
        <w:t>Перемішайте та виміряйте абсорбцію через 2 хвилини (A</w:t>
      </w:r>
      <w:r w:rsidRPr="00B613C7">
        <w:rPr>
          <w:sz w:val="12"/>
          <w:szCs w:val="12"/>
        </w:rPr>
        <w:t>2</w:t>
      </w:r>
      <w:r w:rsidRPr="00B613C7">
        <w:rPr>
          <w:position w:val="1"/>
          <w:sz w:val="12"/>
          <w:szCs w:val="12"/>
        </w:rPr>
        <w:t>) додавання зразка.</w:t>
      </w:r>
      <w:r w:rsidRPr="00B613C7">
        <w:rPr>
          <w:sz w:val="12"/>
          <w:szCs w:val="12"/>
        </w:rPr>
        <w:t>У MONLAB є інструкції для кількох автоматичних аналізаторів. Інструкції для багатьох з них доступні за запитом.</w:t>
      </w:r>
    </w:p>
    <w:p w:rsidR="003D3FFB" w:rsidRPr="00B613C7" w:rsidRDefault="003D3FFB">
      <w:pPr>
        <w:pStyle w:val="a3"/>
        <w:spacing w:before="3"/>
        <w:rPr>
          <w:sz w:val="12"/>
          <w:szCs w:val="12"/>
        </w:rPr>
      </w:pPr>
    </w:p>
    <w:p w:rsidR="003D3FFB" w:rsidRPr="00B613C7" w:rsidRDefault="00E733DD">
      <w:pPr>
        <w:pStyle w:val="a3"/>
        <w:spacing w:line="223" w:lineRule="exact"/>
        <w:ind w:left="180"/>
        <w:rPr>
          <w:sz w:val="12"/>
          <w:szCs w:val="12"/>
        </w:rPr>
      </w:pPr>
      <w:r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5890"/>
                <wp:effectExtent l="5715" t="9525" r="6985" b="6985"/>
                <wp:docPr id="1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58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904" w:right="19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РОЗРАХУНКИ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5" o:spid="_x0000_s1036" type="#_x0000_t202" style="width:263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904" w:right="19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РОЗРАХУНКИ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3"/>
        <w:spacing w:before="21"/>
        <w:ind w:left="298"/>
        <w:rPr>
          <w:sz w:val="12"/>
          <w:szCs w:val="12"/>
        </w:rPr>
      </w:pPr>
      <w:r w:rsidRPr="00B613C7">
        <w:rPr>
          <w:sz w:val="12"/>
          <w:szCs w:val="12"/>
        </w:rPr>
        <w:t>Обчисліть різницю абсорбції.</w:t>
      </w:r>
    </w:p>
    <w:p w:rsidR="003D3FFB" w:rsidRPr="00B613C7" w:rsidRDefault="008A4E3D">
      <w:pPr>
        <w:pStyle w:val="a3"/>
        <w:spacing w:before="1"/>
        <w:ind w:left="298"/>
        <w:rPr>
          <w:sz w:val="12"/>
          <w:szCs w:val="12"/>
        </w:rPr>
      </w:pPr>
      <w:r w:rsidRPr="00B613C7">
        <w:rPr>
          <w:position w:val="1"/>
          <w:sz w:val="12"/>
          <w:szCs w:val="12"/>
        </w:rPr>
        <w:t>(ДО</w:t>
      </w:r>
      <w:r w:rsidRPr="00B613C7">
        <w:rPr>
          <w:sz w:val="12"/>
          <w:szCs w:val="12"/>
        </w:rPr>
        <w:t>2-бланковий реагент) кожної точки калібрувальної кривої та побудуйте отримані значення проти концентрації RF кожного розведення калібратора.</w:t>
      </w:r>
    </w:p>
    <w:p w:rsidR="003D3FFB" w:rsidRPr="00B613C7" w:rsidRDefault="008A4E3D">
      <w:pPr>
        <w:pStyle w:val="a3"/>
        <w:spacing w:before="1"/>
        <w:ind w:left="298" w:right="393"/>
        <w:rPr>
          <w:sz w:val="12"/>
          <w:szCs w:val="12"/>
        </w:rPr>
      </w:pPr>
      <w:r w:rsidRPr="00B613C7">
        <w:rPr>
          <w:sz w:val="12"/>
          <w:szCs w:val="12"/>
        </w:rPr>
        <w:t>Концентрацію ревматоїдного фактора в зразку розраховують шляхом інтерполяції його (реагент А2-Бланк) на калібрувальну криву.</w:t>
      </w:r>
    </w:p>
    <w:p w:rsidR="003D3FFB" w:rsidRPr="00B613C7" w:rsidRDefault="003D3FFB">
      <w:pPr>
        <w:pStyle w:val="a3"/>
        <w:spacing w:before="3"/>
        <w:rPr>
          <w:sz w:val="12"/>
          <w:szCs w:val="12"/>
        </w:rPr>
      </w:pPr>
    </w:p>
    <w:p w:rsidR="003D3FFB" w:rsidRPr="00B613C7" w:rsidRDefault="00E733DD">
      <w:pPr>
        <w:pStyle w:val="a3"/>
        <w:spacing w:line="223" w:lineRule="exact"/>
        <w:ind w:left="180"/>
        <w:rPr>
          <w:sz w:val="12"/>
          <w:szCs w:val="12"/>
        </w:rPr>
      </w:pPr>
      <w:r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5890"/>
                <wp:effectExtent l="5715" t="12065" r="6985" b="13970"/>
                <wp:docPr id="1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58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904" w:right="19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6" o:spid="_x0000_s1037" type="#_x0000_t202" style="width:263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904" w:right="190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КОНТРОЛЬ ЯКОСТІ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3"/>
        <w:spacing w:before="21"/>
        <w:ind w:left="298" w:right="363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Контрольні сироватки рекомендуються до та після тестування зразків для моніторингу ефективності ручних та автоматизованих процедур аналізу. Слід використовувати MonlabTest Control ASO/CRP/RF рівень L (MO-165050) і рівень H (MO-165049).</w:t>
      </w:r>
    </w:p>
    <w:p w:rsidR="003D3FFB" w:rsidRPr="00B613C7" w:rsidRDefault="008A4E3D">
      <w:pPr>
        <w:pStyle w:val="a3"/>
        <w:spacing w:before="1"/>
        <w:ind w:left="298" w:right="370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Кожна лабораторія повинна встановити власну схему контролю якості та коригувальні дії, якщо засоби контролю не відповідають прийнятним допускам.</w:t>
      </w:r>
    </w:p>
    <w:p w:rsidR="003D3FFB" w:rsidRPr="00B613C7" w:rsidRDefault="003D3FFB">
      <w:pPr>
        <w:pStyle w:val="a3"/>
        <w:spacing w:before="3"/>
        <w:rPr>
          <w:sz w:val="12"/>
          <w:szCs w:val="12"/>
        </w:rPr>
      </w:pPr>
    </w:p>
    <w:p w:rsidR="003D3FFB" w:rsidRPr="00B613C7" w:rsidRDefault="00E733DD">
      <w:pPr>
        <w:pStyle w:val="a3"/>
        <w:spacing w:line="224" w:lineRule="exact"/>
        <w:ind w:left="180"/>
        <w:rPr>
          <w:sz w:val="12"/>
          <w:szCs w:val="12"/>
        </w:rPr>
      </w:pPr>
      <w:r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6525"/>
                <wp:effectExtent l="5715" t="6985" r="6985" b="8890"/>
                <wp:docPr id="1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9"/>
                              <w:ind w:left="1904" w:right="190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РЕФЕРЕНТНІ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7" o:spid="_x0000_s1038" type="#_x0000_t202" style="width:263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QWew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" filled="f" strokeweight=".48pt">
                <v:textbox inset="0,0,0,0">
                  <w:txbxContent>
                    <w:p w:rsidR="003D3FFB" w:rsidRDefault="008A4E3D">
                      <w:pPr>
                        <w:spacing w:before="19"/>
                        <w:ind w:left="1904" w:right="1908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РЕФЕРЕНТНІ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3"/>
        <w:spacing w:before="21"/>
        <w:ind w:left="298" w:right="365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Нормальні показники до 20 МО/мл. Кожна лабораторія повинна встановити свій власний контрольний діапазон.</w:t>
      </w:r>
    </w:p>
    <w:p w:rsidR="003D3FFB" w:rsidRPr="00B613C7" w:rsidRDefault="003D3FFB">
      <w:pPr>
        <w:pStyle w:val="a3"/>
        <w:spacing w:before="3"/>
        <w:rPr>
          <w:sz w:val="12"/>
          <w:szCs w:val="12"/>
        </w:rPr>
      </w:pPr>
    </w:p>
    <w:p w:rsidR="003D3FFB" w:rsidRPr="00B613C7" w:rsidRDefault="00E733DD">
      <w:pPr>
        <w:pStyle w:val="a3"/>
        <w:spacing w:line="226" w:lineRule="exact"/>
        <w:ind w:left="180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7160"/>
                <wp:effectExtent l="5715" t="9525" r="6985" b="5715"/>
                <wp:docPr id="14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7B65" w:rsidRDefault="00377B65" w:rsidP="00377B65">
                            <w:pPr>
                              <w:spacing w:before="18"/>
                              <w:ind w:left="1380"/>
                              <w:rPr>
                                <w:b/>
                                <w:sz w:val="14"/>
                              </w:rPr>
                            </w:pPr>
                            <w:r w:rsidRPr="00702A8D">
                              <w:rPr>
                                <w:b/>
                                <w:color w:val="365F91"/>
                                <w:w w:val="95"/>
                                <w:sz w:val="14"/>
                              </w:rPr>
                              <w:t>РОБОЧІ ХАРАКТЕРИСТИКИ</w:t>
                            </w:r>
                          </w:p>
                          <w:p w:rsidR="003D3FFB" w:rsidRDefault="003D3FFB">
                            <w:pPr>
                              <w:spacing w:before="18"/>
                              <w:ind w:left="1387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8" o:spid="_x0000_s1039" type="#_x0000_t202" style="width:26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" filled="f" strokeweight=".48pt">
                <v:textbox inset="0,0,0,0">
                  <w:txbxContent>
                    <w:p w:rsidR="00377B65" w:rsidRDefault="00377B65" w:rsidP="00377B65">
                      <w:pPr>
                        <w:spacing w:before="18"/>
                        <w:ind w:left="1380"/>
                        <w:rPr>
                          <w:b/>
                          <w:sz w:val="14"/>
                        </w:rPr>
                      </w:pPr>
                      <w:r w:rsidRPr="00702A8D">
                        <w:rPr>
                          <w:b/>
                          <w:color w:val="365F91"/>
                          <w:w w:val="95"/>
                          <w:sz w:val="14"/>
                        </w:rPr>
                        <w:t>РОБОЧІ ХАРАКТЕРИСТИКИ</w:t>
                      </w:r>
                    </w:p>
                    <w:p w:rsidR="003D3FFB" w:rsidRDefault="003D3FFB">
                      <w:pPr>
                        <w:spacing w:before="18"/>
                        <w:ind w:left="1387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4"/>
        <w:numPr>
          <w:ilvl w:val="0"/>
          <w:numId w:val="3"/>
        </w:numPr>
        <w:tabs>
          <w:tab w:val="left" w:pos="440"/>
        </w:tabs>
        <w:spacing w:before="21" w:line="168" w:lineRule="exact"/>
        <w:jc w:val="both"/>
        <w:rPr>
          <w:sz w:val="12"/>
          <w:szCs w:val="12"/>
        </w:rPr>
      </w:pPr>
      <w:r w:rsidRPr="00B613C7">
        <w:rPr>
          <w:b/>
          <w:sz w:val="12"/>
          <w:szCs w:val="12"/>
        </w:rPr>
        <w:t>Виявлення межі:</w:t>
      </w:r>
      <w:r w:rsidRPr="00B613C7">
        <w:rPr>
          <w:sz w:val="12"/>
          <w:szCs w:val="12"/>
        </w:rPr>
        <w:t>Значення менше 6 МО/мл дають невідтворювані результати.</w:t>
      </w:r>
    </w:p>
    <w:p w:rsidR="003D3FFB" w:rsidRPr="00B613C7" w:rsidRDefault="008A4E3D">
      <w:pPr>
        <w:pStyle w:val="a4"/>
        <w:numPr>
          <w:ilvl w:val="0"/>
          <w:numId w:val="3"/>
        </w:numPr>
        <w:tabs>
          <w:tab w:val="left" w:pos="440"/>
        </w:tabs>
        <w:ind w:right="366"/>
        <w:jc w:val="both"/>
        <w:rPr>
          <w:sz w:val="12"/>
          <w:szCs w:val="12"/>
        </w:rPr>
      </w:pPr>
      <w:r w:rsidRPr="00B613C7">
        <w:rPr>
          <w:b/>
          <w:sz w:val="12"/>
          <w:szCs w:val="12"/>
        </w:rPr>
        <w:t>Діапазон вимірювання:</w:t>
      </w:r>
      <w:r w:rsidRPr="00B613C7">
        <w:rPr>
          <w:sz w:val="12"/>
          <w:szCs w:val="12"/>
        </w:rPr>
        <w:t>6-160 МО/мл за описаних умов аналізу. Зразки з вищими концентраціями слід розвести 1/5 у NaCl 9 г/л і перевірити повторно. Межа лінійності та діапазон вимірювання залежать від зразка/реагенту/співвідношення, а також від використовуваного аналізатора. Вона буде вищою при зменшенні об’єму зразка, хоча чутливість тесту буде пропорційно зменшена.</w:t>
      </w:r>
    </w:p>
    <w:p w:rsidR="003D3FFB" w:rsidRPr="00B613C7" w:rsidRDefault="008A4E3D">
      <w:pPr>
        <w:pStyle w:val="a4"/>
        <w:numPr>
          <w:ilvl w:val="0"/>
          <w:numId w:val="3"/>
        </w:numPr>
        <w:tabs>
          <w:tab w:val="left" w:pos="440"/>
        </w:tabs>
        <w:spacing w:line="168" w:lineRule="exact"/>
        <w:jc w:val="both"/>
        <w:rPr>
          <w:sz w:val="12"/>
          <w:szCs w:val="12"/>
        </w:rPr>
      </w:pPr>
      <w:r w:rsidRPr="00B613C7">
        <w:rPr>
          <w:b/>
          <w:sz w:val="12"/>
          <w:szCs w:val="12"/>
        </w:rPr>
        <w:t>Прозоновий ефект:</w:t>
      </w:r>
      <w:r w:rsidRPr="00B613C7">
        <w:rPr>
          <w:sz w:val="12"/>
          <w:szCs w:val="12"/>
        </w:rPr>
        <w:t>При дозі 800 МО/мл не було виявлено ефекту прозону.</w:t>
      </w:r>
    </w:p>
    <w:p w:rsidR="003D3FFB" w:rsidRPr="00B613C7" w:rsidRDefault="008A4E3D">
      <w:pPr>
        <w:pStyle w:val="a4"/>
        <w:numPr>
          <w:ilvl w:val="0"/>
          <w:numId w:val="3"/>
        </w:numPr>
        <w:tabs>
          <w:tab w:val="left" w:pos="440"/>
        </w:tabs>
        <w:spacing w:line="171" w:lineRule="exact"/>
        <w:jc w:val="both"/>
        <w:rPr>
          <w:sz w:val="12"/>
          <w:szCs w:val="12"/>
        </w:rPr>
      </w:pPr>
      <w:r w:rsidRPr="00B613C7">
        <w:rPr>
          <w:b/>
          <w:sz w:val="12"/>
          <w:szCs w:val="12"/>
        </w:rPr>
        <w:t>Чутливість:</w:t>
      </w:r>
      <w:r w:rsidRPr="00B613C7">
        <w:rPr>
          <w:rFonts w:ascii="Symbol" w:hAnsi="Symbol"/>
          <w:sz w:val="12"/>
          <w:szCs w:val="12"/>
        </w:rPr>
        <w:t></w:t>
      </w:r>
      <w:r w:rsidRPr="00B613C7">
        <w:rPr>
          <w:rFonts w:ascii="Times New Roman" w:hAnsi="Times New Roman"/>
          <w:spacing w:val="5"/>
          <w:sz w:val="12"/>
          <w:szCs w:val="12"/>
        </w:rPr>
        <w:t xml:space="preserve"> </w:t>
      </w:r>
      <w:r w:rsidRPr="00B613C7">
        <w:rPr>
          <w:sz w:val="12"/>
          <w:szCs w:val="12"/>
        </w:rPr>
        <w:t>3,34 мА. МО/мл.</w:t>
      </w:r>
    </w:p>
    <w:p w:rsidR="003D3FFB" w:rsidRPr="00B613C7" w:rsidRDefault="008A4E3D">
      <w:pPr>
        <w:pStyle w:val="a4"/>
        <w:numPr>
          <w:ilvl w:val="0"/>
          <w:numId w:val="3"/>
        </w:numPr>
        <w:tabs>
          <w:tab w:val="left" w:pos="440"/>
        </w:tabs>
        <w:spacing w:before="2"/>
        <w:ind w:right="362"/>
        <w:jc w:val="both"/>
        <w:rPr>
          <w:sz w:val="12"/>
          <w:szCs w:val="12"/>
        </w:rPr>
      </w:pPr>
      <w:r w:rsidRPr="00B613C7">
        <w:rPr>
          <w:b/>
          <w:sz w:val="12"/>
          <w:szCs w:val="12"/>
        </w:rPr>
        <w:t>Точність:</w:t>
      </w:r>
      <w:r w:rsidRPr="00B613C7">
        <w:rPr>
          <w:sz w:val="12"/>
          <w:szCs w:val="12"/>
        </w:rPr>
        <w:t>Реагент тестували протягом 20 днів із використанням трьох різних концентрацій FR у дослідженні на основі EP5.</w:t>
      </w:r>
    </w:p>
    <w:tbl>
      <w:tblPr>
        <w:tblStyle w:val="TableNormal"/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993"/>
        <w:gridCol w:w="1070"/>
        <w:gridCol w:w="1144"/>
      </w:tblGrid>
      <w:tr w:rsidR="003D3FFB" w:rsidRPr="00B613C7">
        <w:trPr>
          <w:trHeight w:val="177"/>
        </w:trPr>
        <w:tc>
          <w:tcPr>
            <w:tcW w:w="1111" w:type="dxa"/>
          </w:tcPr>
          <w:p w:rsidR="003D3FFB" w:rsidRPr="00B613C7" w:rsidRDefault="007C131C">
            <w:pPr>
              <w:pStyle w:val="TableParagraph"/>
              <w:spacing w:before="1" w:line="156" w:lineRule="exact"/>
              <w:ind w:left="107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  <w:lang w:val="uk-UA"/>
              </w:rPr>
              <w:t>ЕР</w:t>
            </w:r>
            <w:r w:rsidR="008A4E3D" w:rsidRPr="00B613C7">
              <w:rPr>
                <w:spacing w:val="-5"/>
                <w:sz w:val="12"/>
                <w:szCs w:val="12"/>
              </w:rPr>
              <w:t>5</w:t>
            </w:r>
          </w:p>
        </w:tc>
        <w:tc>
          <w:tcPr>
            <w:tcW w:w="3207" w:type="dxa"/>
            <w:gridSpan w:val="3"/>
          </w:tcPr>
          <w:p w:rsidR="003D3FFB" w:rsidRPr="00B613C7" w:rsidRDefault="008A4E3D">
            <w:pPr>
              <w:pStyle w:val="TableParagraph"/>
              <w:spacing w:before="1" w:line="156" w:lineRule="exact"/>
              <w:ind w:left="1362" w:right="1355"/>
              <w:jc w:val="center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РЕЗЮМЕ (%)</w:t>
            </w:r>
          </w:p>
        </w:tc>
      </w:tr>
      <w:tr w:rsidR="003D3FFB" w:rsidRPr="00B613C7">
        <w:trPr>
          <w:trHeight w:val="167"/>
        </w:trPr>
        <w:tc>
          <w:tcPr>
            <w:tcW w:w="1111" w:type="dxa"/>
          </w:tcPr>
          <w:p w:rsidR="003D3FFB" w:rsidRPr="00B613C7" w:rsidRDefault="003D3FF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3D3FFB" w:rsidRPr="00B613C7" w:rsidRDefault="008A4E3D">
            <w:pPr>
              <w:pStyle w:val="TableParagraph"/>
              <w:spacing w:line="148" w:lineRule="exact"/>
              <w:ind w:left="146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35,8 МО/мл</w:t>
            </w:r>
          </w:p>
        </w:tc>
        <w:tc>
          <w:tcPr>
            <w:tcW w:w="1070" w:type="dxa"/>
          </w:tcPr>
          <w:p w:rsidR="003D3FFB" w:rsidRPr="00B613C7" w:rsidRDefault="008A4E3D">
            <w:pPr>
              <w:pStyle w:val="TableParagraph"/>
              <w:spacing w:line="148" w:lineRule="exact"/>
              <w:ind w:left="147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78,05 МО/мл</w:t>
            </w:r>
          </w:p>
        </w:tc>
        <w:tc>
          <w:tcPr>
            <w:tcW w:w="1144" w:type="dxa"/>
          </w:tcPr>
          <w:p w:rsidR="003D3FFB" w:rsidRPr="00B613C7" w:rsidRDefault="008A4E3D">
            <w:pPr>
              <w:pStyle w:val="TableParagraph"/>
              <w:spacing w:line="148" w:lineRule="exact"/>
              <w:ind w:left="148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123,26 МО/мл</w:t>
            </w:r>
          </w:p>
        </w:tc>
      </w:tr>
      <w:tr w:rsidR="003D3FFB" w:rsidRPr="00B613C7">
        <w:trPr>
          <w:trHeight w:val="177"/>
        </w:trPr>
        <w:tc>
          <w:tcPr>
            <w:tcW w:w="1111" w:type="dxa"/>
          </w:tcPr>
          <w:p w:rsidR="003D3FFB" w:rsidRPr="00B613C7" w:rsidRDefault="008A4E3D">
            <w:pPr>
              <w:pStyle w:val="TableParagraph"/>
              <w:spacing w:before="3" w:line="153" w:lineRule="exact"/>
              <w:ind w:left="107"/>
              <w:rPr>
                <w:sz w:val="12"/>
                <w:szCs w:val="12"/>
              </w:rPr>
            </w:pPr>
            <w:r w:rsidRPr="00B613C7">
              <w:rPr>
                <w:spacing w:val="-2"/>
                <w:sz w:val="12"/>
                <w:szCs w:val="12"/>
              </w:rPr>
              <w:t>Всього</w:t>
            </w:r>
          </w:p>
        </w:tc>
        <w:tc>
          <w:tcPr>
            <w:tcW w:w="993" w:type="dxa"/>
          </w:tcPr>
          <w:p w:rsidR="003D3FFB" w:rsidRPr="00B613C7" w:rsidRDefault="008A4E3D">
            <w:pPr>
              <w:pStyle w:val="TableParagraph"/>
              <w:spacing w:before="3" w:line="153" w:lineRule="exact"/>
              <w:ind w:left="319" w:right="307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4,5%</w:t>
            </w:r>
          </w:p>
        </w:tc>
        <w:tc>
          <w:tcPr>
            <w:tcW w:w="1070" w:type="dxa"/>
          </w:tcPr>
          <w:p w:rsidR="003D3FFB" w:rsidRPr="00B613C7" w:rsidRDefault="008A4E3D">
            <w:pPr>
              <w:pStyle w:val="TableParagraph"/>
              <w:spacing w:before="3" w:line="153" w:lineRule="exact"/>
              <w:ind w:left="358" w:right="345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4,1%</w:t>
            </w:r>
          </w:p>
        </w:tc>
        <w:tc>
          <w:tcPr>
            <w:tcW w:w="1144" w:type="dxa"/>
          </w:tcPr>
          <w:p w:rsidR="003D3FFB" w:rsidRPr="00B613C7" w:rsidRDefault="008A4E3D">
            <w:pPr>
              <w:pStyle w:val="TableParagraph"/>
              <w:spacing w:before="3" w:line="153" w:lineRule="exact"/>
              <w:ind w:left="398" w:right="380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5,9%</w:t>
            </w:r>
          </w:p>
        </w:tc>
      </w:tr>
      <w:tr w:rsidR="003D3FFB" w:rsidRPr="00B613C7">
        <w:trPr>
          <w:trHeight w:val="170"/>
        </w:trPr>
        <w:tc>
          <w:tcPr>
            <w:tcW w:w="1111" w:type="dxa"/>
          </w:tcPr>
          <w:p w:rsidR="003D3FFB" w:rsidRPr="00B613C7" w:rsidRDefault="008A4E3D">
            <w:pPr>
              <w:pStyle w:val="TableParagraph"/>
              <w:spacing w:line="150" w:lineRule="exact"/>
              <w:ind w:left="107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В межах Run</w:t>
            </w:r>
          </w:p>
        </w:tc>
        <w:tc>
          <w:tcPr>
            <w:tcW w:w="993" w:type="dxa"/>
          </w:tcPr>
          <w:p w:rsidR="003D3FFB" w:rsidRPr="00B613C7" w:rsidRDefault="008A4E3D">
            <w:pPr>
              <w:pStyle w:val="TableParagraph"/>
              <w:spacing w:line="150" w:lineRule="exact"/>
              <w:ind w:left="319" w:right="307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3,3%</w:t>
            </w:r>
          </w:p>
        </w:tc>
        <w:tc>
          <w:tcPr>
            <w:tcW w:w="1070" w:type="dxa"/>
          </w:tcPr>
          <w:p w:rsidR="003D3FFB" w:rsidRPr="00B613C7" w:rsidRDefault="008A4E3D">
            <w:pPr>
              <w:pStyle w:val="TableParagraph"/>
              <w:spacing w:line="150" w:lineRule="exact"/>
              <w:ind w:left="358" w:right="345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2,6%</w:t>
            </w:r>
          </w:p>
        </w:tc>
        <w:tc>
          <w:tcPr>
            <w:tcW w:w="1144" w:type="dxa"/>
          </w:tcPr>
          <w:p w:rsidR="003D3FFB" w:rsidRPr="00B613C7" w:rsidRDefault="008A4E3D">
            <w:pPr>
              <w:pStyle w:val="TableParagraph"/>
              <w:spacing w:line="150" w:lineRule="exact"/>
              <w:ind w:left="398" w:right="380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3,2%</w:t>
            </w:r>
          </w:p>
        </w:tc>
      </w:tr>
      <w:tr w:rsidR="003D3FFB" w:rsidRPr="00B613C7">
        <w:trPr>
          <w:trHeight w:val="177"/>
        </w:trPr>
        <w:tc>
          <w:tcPr>
            <w:tcW w:w="1111" w:type="dxa"/>
          </w:tcPr>
          <w:p w:rsidR="003D3FFB" w:rsidRPr="00377B65" w:rsidRDefault="008A4E3D">
            <w:pPr>
              <w:pStyle w:val="TableParagraph"/>
              <w:spacing w:before="1" w:line="156" w:lineRule="exact"/>
              <w:ind w:left="107"/>
              <w:rPr>
                <w:sz w:val="12"/>
                <w:szCs w:val="12"/>
                <w:lang w:val="uk-UA"/>
              </w:rPr>
            </w:pPr>
            <w:r w:rsidRPr="00B613C7">
              <w:rPr>
                <w:sz w:val="12"/>
                <w:szCs w:val="12"/>
              </w:rPr>
              <w:t xml:space="preserve">Між </w:t>
            </w:r>
            <w:r w:rsidR="00377B65">
              <w:rPr>
                <w:sz w:val="12"/>
                <w:szCs w:val="12"/>
                <w:lang w:val="uk-UA"/>
              </w:rPr>
              <w:t>серіями</w:t>
            </w:r>
          </w:p>
        </w:tc>
        <w:tc>
          <w:tcPr>
            <w:tcW w:w="993" w:type="dxa"/>
          </w:tcPr>
          <w:p w:rsidR="003D3FFB" w:rsidRPr="00B613C7" w:rsidRDefault="008A4E3D">
            <w:pPr>
              <w:pStyle w:val="TableParagraph"/>
              <w:spacing w:before="1" w:line="156" w:lineRule="exact"/>
              <w:ind w:left="319" w:right="307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1,7%</w:t>
            </w:r>
          </w:p>
        </w:tc>
        <w:tc>
          <w:tcPr>
            <w:tcW w:w="1070" w:type="dxa"/>
          </w:tcPr>
          <w:p w:rsidR="003D3FFB" w:rsidRPr="00B613C7" w:rsidRDefault="008A4E3D">
            <w:pPr>
              <w:pStyle w:val="TableParagraph"/>
              <w:spacing w:before="1" w:line="156" w:lineRule="exact"/>
              <w:ind w:left="358" w:right="345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23%</w:t>
            </w:r>
          </w:p>
        </w:tc>
        <w:tc>
          <w:tcPr>
            <w:tcW w:w="1144" w:type="dxa"/>
          </w:tcPr>
          <w:p w:rsidR="003D3FFB" w:rsidRPr="00B613C7" w:rsidRDefault="008A4E3D">
            <w:pPr>
              <w:pStyle w:val="TableParagraph"/>
              <w:spacing w:before="1" w:line="156" w:lineRule="exact"/>
              <w:ind w:left="398" w:right="380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3,4%</w:t>
            </w:r>
          </w:p>
        </w:tc>
      </w:tr>
      <w:tr w:rsidR="003D3FFB" w:rsidRPr="00B613C7">
        <w:trPr>
          <w:trHeight w:val="177"/>
        </w:trPr>
        <w:tc>
          <w:tcPr>
            <w:tcW w:w="1111" w:type="dxa"/>
          </w:tcPr>
          <w:p w:rsidR="003D3FFB" w:rsidRPr="00B613C7" w:rsidRDefault="008A4E3D">
            <w:pPr>
              <w:pStyle w:val="TableParagraph"/>
              <w:spacing w:before="1" w:line="156" w:lineRule="exact"/>
              <w:ind w:left="107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Між днями</w:t>
            </w:r>
          </w:p>
        </w:tc>
        <w:tc>
          <w:tcPr>
            <w:tcW w:w="993" w:type="dxa"/>
          </w:tcPr>
          <w:p w:rsidR="003D3FFB" w:rsidRPr="00B613C7" w:rsidRDefault="008A4E3D">
            <w:pPr>
              <w:pStyle w:val="TableParagraph"/>
              <w:spacing w:before="1" w:line="156" w:lineRule="exact"/>
              <w:ind w:left="319" w:right="307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2,5%</w:t>
            </w:r>
          </w:p>
        </w:tc>
        <w:tc>
          <w:tcPr>
            <w:tcW w:w="1070" w:type="dxa"/>
          </w:tcPr>
          <w:p w:rsidR="003D3FFB" w:rsidRPr="00B613C7" w:rsidRDefault="008A4E3D">
            <w:pPr>
              <w:pStyle w:val="TableParagraph"/>
              <w:spacing w:before="1" w:line="156" w:lineRule="exact"/>
              <w:ind w:left="358" w:right="345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2,1%</w:t>
            </w:r>
          </w:p>
        </w:tc>
        <w:tc>
          <w:tcPr>
            <w:tcW w:w="1144" w:type="dxa"/>
          </w:tcPr>
          <w:p w:rsidR="003D3FFB" w:rsidRPr="00B613C7" w:rsidRDefault="008A4E3D">
            <w:pPr>
              <w:pStyle w:val="TableParagraph"/>
              <w:spacing w:before="1" w:line="156" w:lineRule="exact"/>
              <w:ind w:left="398" w:right="380"/>
              <w:jc w:val="center"/>
              <w:rPr>
                <w:sz w:val="12"/>
                <w:szCs w:val="12"/>
              </w:rPr>
            </w:pPr>
            <w:r w:rsidRPr="00B613C7">
              <w:rPr>
                <w:spacing w:val="-4"/>
                <w:sz w:val="12"/>
                <w:szCs w:val="12"/>
              </w:rPr>
              <w:t>3,6%</w:t>
            </w:r>
          </w:p>
        </w:tc>
      </w:tr>
    </w:tbl>
    <w:p w:rsidR="003D3FFB" w:rsidRPr="00B613C7" w:rsidRDefault="008A4E3D">
      <w:pPr>
        <w:pStyle w:val="a4"/>
        <w:numPr>
          <w:ilvl w:val="0"/>
          <w:numId w:val="3"/>
        </w:numPr>
        <w:tabs>
          <w:tab w:val="left" w:pos="440"/>
        </w:tabs>
        <w:ind w:right="367"/>
        <w:rPr>
          <w:sz w:val="12"/>
          <w:szCs w:val="12"/>
        </w:rPr>
      </w:pPr>
      <w:r w:rsidRPr="00B613C7">
        <w:rPr>
          <w:b/>
          <w:sz w:val="12"/>
          <w:szCs w:val="12"/>
        </w:rPr>
        <w:t>Точність:</w:t>
      </w:r>
      <w:r w:rsidRPr="00B613C7">
        <w:rPr>
          <w:sz w:val="12"/>
          <w:szCs w:val="12"/>
        </w:rPr>
        <w:t>Результати, отримані за допомогою цього реагенту (y), порівнювали з результатами, отриманими за допомогою комерційного реагенту (x) із подібними характеристиками.</w:t>
      </w:r>
    </w:p>
    <w:p w:rsidR="003D3FFB" w:rsidRPr="00B613C7" w:rsidRDefault="008A4E3D">
      <w:pPr>
        <w:pStyle w:val="a3"/>
        <w:ind w:left="440" w:right="370"/>
        <w:rPr>
          <w:sz w:val="12"/>
          <w:szCs w:val="12"/>
        </w:rPr>
      </w:pPr>
      <w:r w:rsidRPr="00B613C7">
        <w:rPr>
          <w:sz w:val="12"/>
          <w:szCs w:val="12"/>
        </w:rPr>
        <w:t>Було досліджено 41 зразок різної концентрації ФР. Коефіцієнт кореляції (r)2 становив 0,91, а рівняння регресії y = 1,2042x +3,1344. Результати характеристик продуктивності залежать від використовуваного аналізатора.</w:t>
      </w:r>
    </w:p>
    <w:p w:rsidR="003D3FFB" w:rsidRPr="00B613C7" w:rsidRDefault="003D3FFB">
      <w:pPr>
        <w:pStyle w:val="a3"/>
        <w:spacing w:before="3"/>
        <w:rPr>
          <w:sz w:val="12"/>
          <w:szCs w:val="12"/>
        </w:rPr>
      </w:pPr>
    </w:p>
    <w:p w:rsidR="003D3FFB" w:rsidRPr="00B613C7" w:rsidRDefault="00E733DD">
      <w:pPr>
        <w:pStyle w:val="a3"/>
        <w:spacing w:line="223" w:lineRule="exact"/>
        <w:ind w:left="180"/>
        <w:rPr>
          <w:sz w:val="12"/>
          <w:szCs w:val="12"/>
        </w:rPr>
      </w:pPr>
      <w:r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5890"/>
                <wp:effectExtent l="5715" t="13335" r="6985" b="12700"/>
                <wp:docPr id="1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58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904" w:right="19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9" o:spid="_x0000_s1040" type="#_x0000_t202" style="width:263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904" w:right="19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ПЕРЕШКОДИ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3"/>
        <w:spacing w:before="21"/>
        <w:ind w:left="298" w:right="367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Гемоглобін (10 г/л), білірубін (20 мг/дл) і ліпемія (10 г/л) не заважають. Інші речовини можуть заважати6.</w:t>
      </w:r>
    </w:p>
    <w:p w:rsidR="003D3FFB" w:rsidRPr="00B613C7" w:rsidRDefault="003D3FFB">
      <w:pPr>
        <w:jc w:val="both"/>
        <w:rPr>
          <w:sz w:val="12"/>
          <w:szCs w:val="12"/>
        </w:rPr>
        <w:sectPr w:rsidR="003D3FFB" w:rsidRPr="00B613C7">
          <w:type w:val="continuous"/>
          <w:pgSz w:w="11910" w:h="16840"/>
          <w:pgMar w:top="260" w:right="200" w:bottom="800" w:left="160" w:header="0" w:footer="428" w:gutter="0"/>
          <w:cols w:num="2" w:space="720" w:equalWidth="0">
            <w:col w:w="5586" w:space="263"/>
            <w:col w:w="5701"/>
          </w:cols>
        </w:sectPr>
      </w:pPr>
    </w:p>
    <w:p w:rsidR="003D3FFB" w:rsidRPr="00B613C7" w:rsidRDefault="00E733DD">
      <w:pPr>
        <w:tabs>
          <w:tab w:val="left" w:pos="6030"/>
        </w:tabs>
        <w:ind w:left="288"/>
        <w:rPr>
          <w:sz w:val="12"/>
          <w:szCs w:val="12"/>
        </w:rPr>
      </w:pPr>
      <w:r>
        <w:rPr>
          <w:noProof/>
          <w:position w:val="8"/>
          <w:sz w:val="12"/>
          <w:szCs w:val="12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340100" cy="137160"/>
                <wp:effectExtent l="8255" t="12065" r="13970" b="12700"/>
                <wp:docPr id="1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7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0" o:spid="_x0000_s1041" type="#_x0000_t202" style="width:26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71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4E3D" w:rsidRPr="00B613C7">
        <w:rPr>
          <w:position w:val="8"/>
          <w:sz w:val="12"/>
          <w:szCs w:val="12"/>
        </w:rPr>
        <w:tab/>
      </w: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7160"/>
                <wp:effectExtent l="6350" t="5715" r="6350" b="9525"/>
                <wp:docPr id="11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904" w:right="19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1" o:spid="_x0000_s1042" type="#_x0000_t202" style="width:26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904" w:right="190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ПРИМІТКИ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3D3FFB">
      <w:pPr>
        <w:rPr>
          <w:sz w:val="12"/>
          <w:szCs w:val="12"/>
        </w:rPr>
        <w:sectPr w:rsidR="003D3FFB" w:rsidRPr="00B613C7">
          <w:type w:val="continuous"/>
          <w:pgSz w:w="11910" w:h="16840"/>
          <w:pgMar w:top="260" w:right="200" w:bottom="800" w:left="160" w:header="0" w:footer="428" w:gutter="0"/>
          <w:cols w:space="720"/>
        </w:sectPr>
      </w:pPr>
    </w:p>
    <w:p w:rsidR="003D3FFB" w:rsidRPr="00B613C7" w:rsidRDefault="008A4E3D">
      <w:pPr>
        <w:pStyle w:val="a3"/>
        <w:spacing w:line="99" w:lineRule="exact"/>
        <w:ind w:left="406"/>
        <w:jc w:val="both"/>
        <w:rPr>
          <w:sz w:val="12"/>
          <w:szCs w:val="12"/>
        </w:rPr>
      </w:pPr>
      <w:r w:rsidRPr="00B613C7">
        <w:rPr>
          <w:sz w:val="12"/>
          <w:szCs w:val="12"/>
        </w:rPr>
        <w:lastRenderedPageBreak/>
        <w:t>Усі компоненти набору стабільні до закінчення терміну придатності, зазначеного на етикетці</w:t>
      </w:r>
    </w:p>
    <w:p w:rsidR="003D3FFB" w:rsidRPr="00B613C7" w:rsidRDefault="008A4E3D">
      <w:pPr>
        <w:pStyle w:val="a3"/>
        <w:spacing w:before="1"/>
        <w:ind w:left="406" w:right="38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при зберіганні щільно закритими при температурі 2-8ºC і запобігання забрудненню під час їх використання. Реагенти не можна залишати всередині аналізатора після використання, вони повинні зберігатися в холодильнику при 2-8ºC. Латекс може осідати. Обережно перемішайте реагенти перед використанням. Не використовуйте реактиви після закінчення терміну придатності.</w:t>
      </w:r>
    </w:p>
    <w:p w:rsidR="003D3FFB" w:rsidRPr="00B613C7" w:rsidRDefault="008A4E3D">
      <w:pPr>
        <w:pStyle w:val="a3"/>
        <w:spacing w:before="1" w:line="168" w:lineRule="exact"/>
        <w:ind w:left="406"/>
        <w:rPr>
          <w:sz w:val="12"/>
          <w:szCs w:val="12"/>
        </w:rPr>
      </w:pPr>
      <w:r w:rsidRPr="00B613C7">
        <w:rPr>
          <w:sz w:val="12"/>
          <w:szCs w:val="12"/>
        </w:rPr>
        <w:t>Не заморожувати; заморожений латекс і розчинник можуть змінити функціональність тесту.</w:t>
      </w:r>
    </w:p>
    <w:p w:rsidR="003D3FFB" w:rsidRPr="00B613C7" w:rsidRDefault="008A4E3D">
      <w:pPr>
        <w:spacing w:line="168" w:lineRule="exact"/>
        <w:ind w:left="406"/>
        <w:rPr>
          <w:sz w:val="12"/>
          <w:szCs w:val="12"/>
        </w:rPr>
      </w:pPr>
      <w:r w:rsidRPr="00B613C7">
        <w:rPr>
          <w:b/>
          <w:sz w:val="12"/>
          <w:szCs w:val="12"/>
        </w:rPr>
        <w:t>Погіршення реагенту:</w:t>
      </w:r>
      <w:r w:rsidRPr="00B613C7">
        <w:rPr>
          <w:sz w:val="12"/>
          <w:szCs w:val="12"/>
        </w:rPr>
        <w:t>Наявність часток (R1, R2) і помутніння (R1).</w:t>
      </w:r>
    </w:p>
    <w:p w:rsidR="003D3FFB" w:rsidRPr="00B613C7" w:rsidRDefault="007C131C">
      <w:pPr>
        <w:spacing w:line="168" w:lineRule="exact"/>
        <w:ind w:left="406"/>
        <w:rPr>
          <w:sz w:val="12"/>
          <w:szCs w:val="12"/>
        </w:rPr>
      </w:pPr>
      <w:r>
        <w:rPr>
          <w:b/>
          <w:sz w:val="12"/>
          <w:szCs w:val="12"/>
          <w:lang w:val="uk-UA"/>
        </w:rPr>
        <w:t>В</w:t>
      </w:r>
      <w:r w:rsidR="008A4E3D" w:rsidRPr="00B613C7">
        <w:rPr>
          <w:b/>
          <w:sz w:val="12"/>
          <w:szCs w:val="12"/>
        </w:rPr>
        <w:t>ідновлений калібратор</w:t>
      </w:r>
      <w:r w:rsidR="008A4E3D" w:rsidRPr="00B613C7">
        <w:rPr>
          <w:sz w:val="12"/>
          <w:szCs w:val="12"/>
        </w:rPr>
        <w:t>: Стабільний протягом 1 місяця при 2-8ºC або 3 місяців при –20ºC.</w:t>
      </w:r>
    </w:p>
    <w:p w:rsidR="003D3FFB" w:rsidRPr="00B613C7" w:rsidRDefault="003D3FFB">
      <w:pPr>
        <w:pStyle w:val="a3"/>
        <w:spacing w:before="4"/>
        <w:rPr>
          <w:sz w:val="12"/>
          <w:szCs w:val="12"/>
        </w:rPr>
      </w:pPr>
    </w:p>
    <w:p w:rsidR="003D3FFB" w:rsidRPr="00B613C7" w:rsidRDefault="00E733DD">
      <w:pPr>
        <w:pStyle w:val="a3"/>
        <w:spacing w:line="226" w:lineRule="exact"/>
        <w:ind w:left="288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7160"/>
                <wp:effectExtent l="8255" t="8255" r="13970" b="6985"/>
                <wp:docPr id="10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7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w w:val="95"/>
                                <w:sz w:val="14"/>
                              </w:rPr>
                              <w:t>ДОДАТКОВІ</w:t>
                            </w:r>
                            <w:r>
                              <w:rPr>
                                <w:b/>
                                <w:color w:val="365F91"/>
                                <w:spacing w:val="32"/>
                                <w:sz w:val="14"/>
                              </w:rPr>
                              <w:t>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2" o:spid="_x0000_s1043" type="#_x0000_t202" style="width:26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71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w w:val="95"/>
                          <w:sz w:val="14"/>
                        </w:rPr>
                        <w:t>ДОДАТКОВІ</w:t>
                      </w:r>
                      <w:r>
                        <w:rPr>
                          <w:b/>
                          <w:color w:val="365F91"/>
                          <w:spacing w:val="32"/>
                          <w:sz w:val="14"/>
                        </w:rPr>
                        <w:t>ОБЛАДНАННЯ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3"/>
        <w:spacing w:before="59"/>
        <w:ind w:left="406"/>
        <w:rPr>
          <w:sz w:val="12"/>
          <w:szCs w:val="12"/>
        </w:rPr>
      </w:pPr>
      <w:r w:rsidRPr="00B613C7">
        <w:rPr>
          <w:rFonts w:ascii="Times New Roman" w:hAnsi="Times New Roman"/>
          <w:color w:val="1F487C"/>
          <w:sz w:val="12"/>
          <w:szCs w:val="12"/>
        </w:rPr>
        <w:t>-</w:t>
      </w:r>
      <w:r w:rsidRPr="00B613C7">
        <w:rPr>
          <w:sz w:val="12"/>
          <w:szCs w:val="12"/>
        </w:rPr>
        <w:t>Термостатична ванна при 37ºC.</w:t>
      </w:r>
    </w:p>
    <w:p w:rsidR="003D3FFB" w:rsidRPr="00B613C7" w:rsidRDefault="008A4E3D">
      <w:pPr>
        <w:pStyle w:val="a3"/>
        <w:spacing w:before="2" w:line="237" w:lineRule="auto"/>
        <w:ind w:left="548" w:hanging="142"/>
        <w:rPr>
          <w:sz w:val="12"/>
          <w:szCs w:val="12"/>
        </w:rPr>
      </w:pPr>
      <w:r w:rsidRPr="00B613C7">
        <w:rPr>
          <w:rFonts w:ascii="Times New Roman" w:hAnsi="Times New Roman"/>
          <w:color w:val="1F487C"/>
          <w:sz w:val="12"/>
          <w:szCs w:val="12"/>
        </w:rPr>
        <w:t>-</w:t>
      </w:r>
      <w:r w:rsidRPr="00B613C7">
        <w:rPr>
          <w:sz w:val="12"/>
          <w:szCs w:val="12"/>
        </w:rPr>
        <w:t>Спектрофотометр або фотометр, термостатований при 37ºC з фільтром 650 нм (600 – 650 нм).</w:t>
      </w:r>
    </w:p>
    <w:p w:rsidR="003D3FFB" w:rsidRPr="00B613C7" w:rsidRDefault="003D3FFB">
      <w:pPr>
        <w:pStyle w:val="a3"/>
        <w:spacing w:before="11"/>
        <w:rPr>
          <w:sz w:val="12"/>
          <w:szCs w:val="12"/>
        </w:rPr>
      </w:pPr>
    </w:p>
    <w:p w:rsidR="003D3FFB" w:rsidRPr="00B613C7" w:rsidRDefault="00E733DD">
      <w:pPr>
        <w:pStyle w:val="a3"/>
        <w:spacing w:line="206" w:lineRule="exact"/>
        <w:ind w:left="288" w:right="-144"/>
        <w:rPr>
          <w:sz w:val="12"/>
          <w:szCs w:val="12"/>
        </w:rPr>
      </w:pPr>
      <w:r>
        <w:rPr>
          <w:noProof/>
          <w:position w:val="-3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25095"/>
                <wp:effectExtent l="8255" t="5080" r="13970" b="12700"/>
                <wp:docPr id="9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250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line="168" w:lineRule="exact"/>
                              <w:ind w:left="1811" w:right="18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3" o:spid="_x0000_s1044" type="#_x0000_t202" style="width:263pt;height: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gNew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" filled="f" strokeweight=".48pt">
                <v:textbox inset="0,0,0,0">
                  <w:txbxContent>
                    <w:p w:rsidR="003D3FFB" w:rsidRDefault="008A4E3D">
                      <w:pPr>
                        <w:spacing w:line="168" w:lineRule="exact"/>
                        <w:ind w:left="1811" w:right="181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3"/>
        <w:spacing w:before="62"/>
        <w:ind w:left="406"/>
        <w:jc w:val="both"/>
        <w:rPr>
          <w:sz w:val="12"/>
          <w:szCs w:val="12"/>
        </w:rPr>
      </w:pPr>
      <w:r w:rsidRPr="00B613C7">
        <w:rPr>
          <w:sz w:val="12"/>
          <w:szCs w:val="12"/>
        </w:rPr>
        <w:t>Свіжа сироватка. Стабільний 7 днів при 2-8ºC або 3 місяці при -20ºC.</w:t>
      </w:r>
    </w:p>
    <w:p w:rsidR="003D3FFB" w:rsidRPr="00B613C7" w:rsidRDefault="008A4E3D">
      <w:pPr>
        <w:pStyle w:val="a3"/>
        <w:spacing w:before="2"/>
        <w:ind w:left="406" w:right="432"/>
        <w:rPr>
          <w:sz w:val="12"/>
          <w:szCs w:val="12"/>
        </w:rPr>
      </w:pPr>
      <w:r w:rsidRPr="00B613C7">
        <w:rPr>
          <w:sz w:val="12"/>
          <w:szCs w:val="12"/>
        </w:rPr>
        <w:t>Зразки з наявністю фібрину необхідно центрифугувати перед дослідженням. Не використовуйте сильно гемолізовані або ліпемічні зразки.</w:t>
      </w:r>
    </w:p>
    <w:p w:rsidR="003D3FFB" w:rsidRPr="00B613C7" w:rsidRDefault="003D3FFB">
      <w:pPr>
        <w:pStyle w:val="a3"/>
        <w:spacing w:before="3"/>
        <w:rPr>
          <w:sz w:val="12"/>
          <w:szCs w:val="12"/>
        </w:rPr>
      </w:pPr>
    </w:p>
    <w:p w:rsidR="003D3FFB" w:rsidRPr="00B613C7" w:rsidRDefault="00E733DD">
      <w:pPr>
        <w:pStyle w:val="a3"/>
        <w:spacing w:line="226" w:lineRule="exact"/>
        <w:ind w:left="288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40100" cy="137160"/>
                <wp:effectExtent l="8255" t="10160" r="13970" b="5080"/>
                <wp:docPr id="8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811" w:right="18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4" o:spid="_x0000_s1045" type="#_x0000_t202" style="width:26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811" w:right="181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3FFB" w:rsidRPr="00B613C7" w:rsidRDefault="008A4E3D">
      <w:pPr>
        <w:pStyle w:val="a4"/>
        <w:numPr>
          <w:ilvl w:val="0"/>
          <w:numId w:val="2"/>
        </w:numPr>
        <w:tabs>
          <w:tab w:val="left" w:pos="690"/>
        </w:tabs>
        <w:spacing w:before="59"/>
        <w:rPr>
          <w:sz w:val="12"/>
          <w:szCs w:val="12"/>
        </w:rPr>
      </w:pPr>
      <w:r w:rsidRPr="00B613C7">
        <w:rPr>
          <w:sz w:val="12"/>
          <w:szCs w:val="12"/>
        </w:rPr>
        <w:t>Доведіть реагенти та фотометр (тримач кювети) до 37ºC.</w:t>
      </w:r>
    </w:p>
    <w:p w:rsidR="003D3FFB" w:rsidRPr="00B613C7" w:rsidRDefault="008A4E3D">
      <w:pPr>
        <w:pStyle w:val="a4"/>
        <w:numPr>
          <w:ilvl w:val="0"/>
          <w:numId w:val="2"/>
        </w:numPr>
        <w:tabs>
          <w:tab w:val="left" w:pos="690"/>
        </w:tabs>
        <w:spacing w:before="1" w:line="168" w:lineRule="exact"/>
        <w:rPr>
          <w:sz w:val="12"/>
          <w:szCs w:val="12"/>
        </w:rPr>
      </w:pPr>
      <w:r w:rsidRPr="00B613C7">
        <w:rPr>
          <w:sz w:val="12"/>
          <w:szCs w:val="12"/>
        </w:rPr>
        <w:t>Умови аналізу:</w:t>
      </w:r>
    </w:p>
    <w:p w:rsidR="003D3FFB" w:rsidRPr="00B613C7" w:rsidRDefault="008A4E3D">
      <w:pPr>
        <w:pStyle w:val="a3"/>
        <w:tabs>
          <w:tab w:val="left" w:leader="dot" w:pos="2957"/>
        </w:tabs>
        <w:spacing w:line="168" w:lineRule="exact"/>
        <w:ind w:left="972"/>
        <w:rPr>
          <w:sz w:val="12"/>
          <w:szCs w:val="12"/>
        </w:rPr>
      </w:pPr>
      <w:r w:rsidRPr="00B613C7">
        <w:rPr>
          <w:spacing w:val="-2"/>
          <w:sz w:val="12"/>
          <w:szCs w:val="12"/>
        </w:rPr>
        <w:lastRenderedPageBreak/>
        <w:t>Довжина хвилі</w:t>
      </w:r>
      <w:r w:rsidRPr="00B613C7">
        <w:rPr>
          <w:sz w:val="12"/>
          <w:szCs w:val="12"/>
        </w:rPr>
        <w:tab/>
        <w:t>650</w:t>
      </w:r>
      <w:r w:rsidRPr="00B613C7">
        <w:rPr>
          <w:spacing w:val="-5"/>
          <w:sz w:val="12"/>
          <w:szCs w:val="12"/>
        </w:rPr>
        <w:t xml:space="preserve"> </w:t>
      </w:r>
      <w:r w:rsidRPr="00B613C7">
        <w:rPr>
          <w:sz w:val="12"/>
          <w:szCs w:val="12"/>
        </w:rPr>
        <w:t>нм (600-650 нм)</w:t>
      </w:r>
    </w:p>
    <w:p w:rsidR="003D3FFB" w:rsidRPr="00B613C7" w:rsidRDefault="008A4E3D">
      <w:pPr>
        <w:pStyle w:val="a3"/>
        <w:tabs>
          <w:tab w:val="left" w:leader="dot" w:pos="2957"/>
        </w:tabs>
        <w:spacing w:line="168" w:lineRule="exact"/>
        <w:ind w:left="972"/>
        <w:rPr>
          <w:sz w:val="12"/>
          <w:szCs w:val="12"/>
        </w:rPr>
      </w:pPr>
      <w:r w:rsidRPr="00B613C7">
        <w:rPr>
          <w:spacing w:val="-2"/>
          <w:sz w:val="12"/>
          <w:szCs w:val="12"/>
        </w:rPr>
        <w:t>температура</w:t>
      </w:r>
      <w:r w:rsidRPr="00B613C7">
        <w:rPr>
          <w:sz w:val="12"/>
          <w:szCs w:val="12"/>
        </w:rPr>
        <w:tab/>
        <w:t>37</w:t>
      </w:r>
      <w:r w:rsidRPr="00B613C7">
        <w:rPr>
          <w:spacing w:val="-2"/>
          <w:sz w:val="12"/>
          <w:szCs w:val="12"/>
        </w:rPr>
        <w:t>ºC</w:t>
      </w:r>
    </w:p>
    <w:p w:rsidR="003D3FFB" w:rsidRPr="00B613C7" w:rsidRDefault="008A4E3D">
      <w:pPr>
        <w:pStyle w:val="a3"/>
        <w:tabs>
          <w:tab w:val="left" w:leader="dot" w:pos="2957"/>
        </w:tabs>
        <w:spacing w:before="1" w:line="168" w:lineRule="exact"/>
        <w:ind w:left="972"/>
        <w:rPr>
          <w:sz w:val="12"/>
          <w:szCs w:val="12"/>
        </w:rPr>
      </w:pPr>
      <w:r w:rsidRPr="00B613C7">
        <w:rPr>
          <w:sz w:val="12"/>
          <w:szCs w:val="12"/>
        </w:rPr>
        <w:t>Кюветний світловий шлях</w:t>
      </w:r>
      <w:r w:rsidRPr="00B613C7">
        <w:rPr>
          <w:sz w:val="12"/>
          <w:szCs w:val="12"/>
        </w:rPr>
        <w:tab/>
      </w:r>
      <w:r w:rsidRPr="00B613C7">
        <w:rPr>
          <w:spacing w:val="-5"/>
          <w:sz w:val="12"/>
          <w:szCs w:val="12"/>
        </w:rPr>
        <w:t>1 см</w:t>
      </w:r>
    </w:p>
    <w:p w:rsidR="003D3FFB" w:rsidRPr="00B613C7" w:rsidRDefault="008A4E3D">
      <w:pPr>
        <w:pStyle w:val="a4"/>
        <w:numPr>
          <w:ilvl w:val="0"/>
          <w:numId w:val="2"/>
        </w:numPr>
        <w:tabs>
          <w:tab w:val="left" w:pos="690"/>
        </w:tabs>
        <w:spacing w:line="168" w:lineRule="exact"/>
        <w:rPr>
          <w:sz w:val="12"/>
          <w:szCs w:val="12"/>
        </w:rPr>
      </w:pPr>
      <w:r w:rsidRPr="00B613C7">
        <w:rPr>
          <w:sz w:val="12"/>
          <w:szCs w:val="12"/>
        </w:rPr>
        <w:t>Відрегулюйте прилад на нуль дистильованою водою.</w:t>
      </w:r>
    </w:p>
    <w:p w:rsidR="003D3FFB" w:rsidRPr="00B613C7" w:rsidRDefault="008A4E3D">
      <w:pPr>
        <w:pStyle w:val="a4"/>
        <w:numPr>
          <w:ilvl w:val="1"/>
          <w:numId w:val="2"/>
        </w:numPr>
        <w:tabs>
          <w:tab w:val="left" w:pos="697"/>
        </w:tabs>
        <w:spacing w:line="137" w:lineRule="exact"/>
        <w:rPr>
          <w:sz w:val="12"/>
          <w:szCs w:val="12"/>
        </w:rPr>
      </w:pPr>
      <w:r w:rsidRPr="00B613C7">
        <w:rPr>
          <w:w w:val="99"/>
          <w:sz w:val="12"/>
          <w:szCs w:val="12"/>
        </w:rPr>
        <w:br w:type="column"/>
      </w:r>
      <w:r w:rsidRPr="00B613C7">
        <w:rPr>
          <w:sz w:val="12"/>
          <w:szCs w:val="12"/>
        </w:rPr>
        <w:lastRenderedPageBreak/>
        <w:t>Клінічний діагноз слід встановлювати не на підставі одного результату дослідження, а</w:t>
      </w:r>
    </w:p>
    <w:p w:rsidR="003D3FFB" w:rsidRPr="00B613C7" w:rsidRDefault="008A4E3D">
      <w:pPr>
        <w:pStyle w:val="a3"/>
        <w:spacing w:line="168" w:lineRule="exact"/>
        <w:ind w:left="660"/>
        <w:rPr>
          <w:sz w:val="12"/>
          <w:szCs w:val="12"/>
        </w:rPr>
      </w:pPr>
      <w:r w:rsidRPr="00B613C7">
        <w:rPr>
          <w:sz w:val="12"/>
          <w:szCs w:val="12"/>
        </w:rPr>
        <w:t>має поєднувати як клінічні, так і лабораторні дані.</w:t>
      </w:r>
    </w:p>
    <w:p w:rsidR="003D3FFB" w:rsidRPr="00B613C7" w:rsidRDefault="00E733DD">
      <w:pPr>
        <w:pStyle w:val="a3"/>
        <w:spacing w:before="4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3933825</wp:posOffset>
                </wp:positionH>
                <wp:positionV relativeFrom="paragraph">
                  <wp:posOffset>43815</wp:posOffset>
                </wp:positionV>
                <wp:extent cx="3340100" cy="137160"/>
                <wp:effectExtent l="0" t="0" r="0" b="0"/>
                <wp:wrapTopAndBottom/>
                <wp:docPr id="7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FFB" w:rsidRDefault="008A4E3D">
                            <w:pPr>
                              <w:spacing w:before="18"/>
                              <w:ind w:left="1904" w:right="19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46" type="#_x0000_t202" style="position:absolute;margin-left:309.75pt;margin-top:3.45pt;width:263pt;height:10.8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" filled="f" strokeweight=".48pt">
                <v:textbox inset="0,0,0,0">
                  <w:txbxContent>
                    <w:p w:rsidR="003D3FFB" w:rsidRDefault="008A4E3D">
                      <w:pPr>
                        <w:spacing w:before="18"/>
                        <w:ind w:left="1904" w:right="190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БІБЛІОГРАФІЯ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3FFB" w:rsidRPr="00B613C7" w:rsidRDefault="008A4E3D">
      <w:pPr>
        <w:pStyle w:val="a4"/>
        <w:numPr>
          <w:ilvl w:val="0"/>
          <w:numId w:val="1"/>
        </w:numPr>
        <w:tabs>
          <w:tab w:val="left" w:pos="661"/>
        </w:tabs>
        <w:spacing w:before="25" w:line="168" w:lineRule="exact"/>
        <w:rPr>
          <w:sz w:val="12"/>
          <w:szCs w:val="12"/>
        </w:rPr>
      </w:pPr>
      <w:r w:rsidRPr="00B613C7">
        <w:rPr>
          <w:sz w:val="12"/>
          <w:szCs w:val="12"/>
        </w:rPr>
        <w:t>Фредерік Вульф та ін. Артрит і ревматизм 1991; 34: 951-960.</w:t>
      </w:r>
    </w:p>
    <w:p w:rsidR="003D3FFB" w:rsidRPr="00B613C7" w:rsidRDefault="008A4E3D">
      <w:pPr>
        <w:pStyle w:val="a4"/>
        <w:numPr>
          <w:ilvl w:val="0"/>
          <w:numId w:val="1"/>
        </w:numPr>
        <w:tabs>
          <w:tab w:val="left" w:pos="661"/>
        </w:tabs>
        <w:spacing w:line="168" w:lineRule="exact"/>
        <w:rPr>
          <w:sz w:val="12"/>
          <w:szCs w:val="12"/>
        </w:rPr>
      </w:pPr>
      <w:r w:rsidRPr="00B613C7">
        <w:rPr>
          <w:sz w:val="12"/>
          <w:szCs w:val="12"/>
        </w:rPr>
        <w:t>Роберт В. Дорнер та ін. Закон про клініку Chimica 1987 р.; 167: 1-21.</w:t>
      </w:r>
    </w:p>
    <w:p w:rsidR="003D3FFB" w:rsidRPr="00B613C7" w:rsidRDefault="008A4E3D">
      <w:pPr>
        <w:pStyle w:val="a4"/>
        <w:numPr>
          <w:ilvl w:val="0"/>
          <w:numId w:val="1"/>
        </w:numPr>
        <w:tabs>
          <w:tab w:val="left" w:pos="661"/>
        </w:tabs>
        <w:spacing w:line="168" w:lineRule="exact"/>
        <w:rPr>
          <w:sz w:val="12"/>
          <w:szCs w:val="12"/>
        </w:rPr>
      </w:pPr>
      <w:r w:rsidRPr="00B613C7">
        <w:rPr>
          <w:sz w:val="12"/>
          <w:szCs w:val="12"/>
        </w:rPr>
        <w:t>Роберт Х. Шмерлінг та ін. Американський медичний журнал 1991; 91: 528-</w:t>
      </w:r>
    </w:p>
    <w:p w:rsidR="003D3FFB" w:rsidRPr="00B613C7" w:rsidRDefault="008A4E3D">
      <w:pPr>
        <w:pStyle w:val="a3"/>
        <w:spacing w:before="2" w:line="168" w:lineRule="exact"/>
        <w:ind w:left="660"/>
        <w:rPr>
          <w:sz w:val="12"/>
          <w:szCs w:val="12"/>
        </w:rPr>
      </w:pPr>
      <w:r w:rsidRPr="00B613C7">
        <w:rPr>
          <w:spacing w:val="-4"/>
          <w:sz w:val="12"/>
          <w:szCs w:val="12"/>
        </w:rPr>
        <w:t>534.</w:t>
      </w:r>
    </w:p>
    <w:p w:rsidR="003D3FFB" w:rsidRPr="00B613C7" w:rsidRDefault="008A4E3D">
      <w:pPr>
        <w:pStyle w:val="a4"/>
        <w:numPr>
          <w:ilvl w:val="0"/>
          <w:numId w:val="1"/>
        </w:numPr>
        <w:tabs>
          <w:tab w:val="left" w:pos="661"/>
        </w:tabs>
        <w:ind w:left="519" w:right="1338" w:firstLine="0"/>
        <w:rPr>
          <w:sz w:val="12"/>
          <w:szCs w:val="12"/>
        </w:rPr>
      </w:pPr>
      <w:r w:rsidRPr="00B613C7">
        <w:rPr>
          <w:sz w:val="12"/>
          <w:szCs w:val="12"/>
        </w:rPr>
        <w:t>Володимир Мує та ін. Scand J Rheumatology 1972; 1: 181-187 5. Paul R та ін. Clin Chem 1979; 25.11: 1909 – 1914 рр.</w:t>
      </w:r>
    </w:p>
    <w:p w:rsidR="003D3FFB" w:rsidRPr="00B613C7" w:rsidRDefault="00E733DD">
      <w:pPr>
        <w:pStyle w:val="a3"/>
        <w:ind w:left="660" w:right="97" w:hanging="14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487054336" behindDoc="1" locked="0" layoutInCell="1" allowOverlap="1">
                <wp:simplePos x="0" y="0"/>
                <wp:positionH relativeFrom="page">
                  <wp:posOffset>3937000</wp:posOffset>
                </wp:positionH>
                <wp:positionV relativeFrom="paragraph">
                  <wp:posOffset>392430</wp:posOffset>
                </wp:positionV>
                <wp:extent cx="3333750" cy="26035"/>
                <wp:effectExtent l="0" t="0" r="0" b="0"/>
                <wp:wrapNone/>
                <wp:docPr id="6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0" cy="26035"/>
                        </a:xfrm>
                        <a:custGeom>
                          <a:avLst/>
                          <a:gdLst>
                            <a:gd name="T0" fmla="+- 0 8833 6200"/>
                            <a:gd name="T1" fmla="*/ T0 w 5250"/>
                            <a:gd name="T2" fmla="+- 0 649 618"/>
                            <a:gd name="T3" fmla="*/ 649 h 41"/>
                            <a:gd name="T4" fmla="+- 0 8824 6200"/>
                            <a:gd name="T5" fmla="*/ T4 w 5250"/>
                            <a:gd name="T6" fmla="+- 0 649 618"/>
                            <a:gd name="T7" fmla="*/ 649 h 41"/>
                            <a:gd name="T8" fmla="+- 0 6753 6200"/>
                            <a:gd name="T9" fmla="*/ T8 w 5250"/>
                            <a:gd name="T10" fmla="+- 0 649 618"/>
                            <a:gd name="T11" fmla="*/ 649 h 41"/>
                            <a:gd name="T12" fmla="+- 0 6753 6200"/>
                            <a:gd name="T13" fmla="*/ T12 w 5250"/>
                            <a:gd name="T14" fmla="+- 0 659 618"/>
                            <a:gd name="T15" fmla="*/ 659 h 41"/>
                            <a:gd name="T16" fmla="+- 0 8824 6200"/>
                            <a:gd name="T17" fmla="*/ T16 w 5250"/>
                            <a:gd name="T18" fmla="+- 0 659 618"/>
                            <a:gd name="T19" fmla="*/ 659 h 41"/>
                            <a:gd name="T20" fmla="+- 0 8833 6200"/>
                            <a:gd name="T21" fmla="*/ T20 w 5250"/>
                            <a:gd name="T22" fmla="+- 0 659 618"/>
                            <a:gd name="T23" fmla="*/ 659 h 41"/>
                            <a:gd name="T24" fmla="+- 0 8833 6200"/>
                            <a:gd name="T25" fmla="*/ T24 w 5250"/>
                            <a:gd name="T26" fmla="+- 0 649 618"/>
                            <a:gd name="T27" fmla="*/ 649 h 41"/>
                            <a:gd name="T28" fmla="+- 0 10898 6200"/>
                            <a:gd name="T29" fmla="*/ T28 w 5250"/>
                            <a:gd name="T30" fmla="+- 0 649 618"/>
                            <a:gd name="T31" fmla="*/ 649 h 41"/>
                            <a:gd name="T32" fmla="+- 0 8833 6200"/>
                            <a:gd name="T33" fmla="*/ T32 w 5250"/>
                            <a:gd name="T34" fmla="+- 0 649 618"/>
                            <a:gd name="T35" fmla="*/ 649 h 41"/>
                            <a:gd name="T36" fmla="+- 0 8833 6200"/>
                            <a:gd name="T37" fmla="*/ T36 w 5250"/>
                            <a:gd name="T38" fmla="+- 0 659 618"/>
                            <a:gd name="T39" fmla="*/ 659 h 41"/>
                            <a:gd name="T40" fmla="+- 0 10898 6200"/>
                            <a:gd name="T41" fmla="*/ T40 w 5250"/>
                            <a:gd name="T42" fmla="+- 0 659 618"/>
                            <a:gd name="T43" fmla="*/ 659 h 41"/>
                            <a:gd name="T44" fmla="+- 0 10898 6200"/>
                            <a:gd name="T45" fmla="*/ T44 w 5250"/>
                            <a:gd name="T46" fmla="+- 0 649 618"/>
                            <a:gd name="T47" fmla="*/ 649 h 41"/>
                            <a:gd name="T48" fmla="+- 0 11450 6200"/>
                            <a:gd name="T49" fmla="*/ T48 w 5250"/>
                            <a:gd name="T50" fmla="+- 0 618 618"/>
                            <a:gd name="T51" fmla="*/ 618 h 41"/>
                            <a:gd name="T52" fmla="+- 0 6200 6200"/>
                            <a:gd name="T53" fmla="*/ T52 w 5250"/>
                            <a:gd name="T54" fmla="+- 0 618 618"/>
                            <a:gd name="T55" fmla="*/ 618 h 41"/>
                            <a:gd name="T56" fmla="+- 0 6200 6200"/>
                            <a:gd name="T57" fmla="*/ T56 w 5250"/>
                            <a:gd name="T58" fmla="+- 0 628 618"/>
                            <a:gd name="T59" fmla="*/ 628 h 41"/>
                            <a:gd name="T60" fmla="+- 0 11450 6200"/>
                            <a:gd name="T61" fmla="*/ T60 w 5250"/>
                            <a:gd name="T62" fmla="+- 0 628 618"/>
                            <a:gd name="T63" fmla="*/ 628 h 41"/>
                            <a:gd name="T64" fmla="+- 0 11450 6200"/>
                            <a:gd name="T65" fmla="*/ T64 w 5250"/>
                            <a:gd name="T66" fmla="+- 0 618 618"/>
                            <a:gd name="T67" fmla="*/ 618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250" h="41">
                              <a:moveTo>
                                <a:pt x="2633" y="31"/>
                              </a:moveTo>
                              <a:lnTo>
                                <a:pt x="2624" y="31"/>
                              </a:lnTo>
                              <a:lnTo>
                                <a:pt x="553" y="31"/>
                              </a:lnTo>
                              <a:lnTo>
                                <a:pt x="553" y="41"/>
                              </a:lnTo>
                              <a:lnTo>
                                <a:pt x="2624" y="41"/>
                              </a:lnTo>
                              <a:lnTo>
                                <a:pt x="2633" y="41"/>
                              </a:lnTo>
                              <a:lnTo>
                                <a:pt x="2633" y="31"/>
                              </a:lnTo>
                              <a:close/>
                              <a:moveTo>
                                <a:pt x="4698" y="31"/>
                              </a:moveTo>
                              <a:lnTo>
                                <a:pt x="2633" y="31"/>
                              </a:lnTo>
                              <a:lnTo>
                                <a:pt x="2633" y="41"/>
                              </a:lnTo>
                              <a:lnTo>
                                <a:pt x="4698" y="41"/>
                              </a:lnTo>
                              <a:lnTo>
                                <a:pt x="4698" y="31"/>
                              </a:lnTo>
                              <a:close/>
                              <a:moveTo>
                                <a:pt x="525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250" y="10"/>
                              </a:lnTo>
                              <a:lnTo>
                                <a:pt x="5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A04D" id="docshape56" o:spid="_x0000_s1026" style="position:absolute;margin-left:310pt;margin-top:30.9pt;width:262.5pt;height:2.05pt;z-index:-162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" path="m2633,31r-9,l553,31r,10l2624,41r9,l2633,31xm4698,31r-2065,l2633,41r2065,l4698,31xm5250,l,,,10r5250,l5250,xe" fillcolor="black" stroked="f">
                <v:path arrowok="t" o:connecttype="custom" o:connectlocs="1671955,412115;1666240,412115;351155,412115;351155,418465;1666240,418465;1671955,418465;1671955,412115;2983230,412115;1671955,412115;1671955,418465;2983230,418465;2983230,412115;3333750,392430;0,392430;0,398780;3333750,398780;3333750,392430" o:connectangles="0,0,0,0,0,0,0,0,0,0,0,0,0,0,0,0,0"/>
                <w10:wrap anchorx="page"/>
              </v:shape>
            </w:pict>
          </mc:Fallback>
        </mc:AlternateContent>
      </w:r>
      <w:r w:rsidR="008A4E3D" w:rsidRPr="00B613C7">
        <w:rPr>
          <w:sz w:val="12"/>
          <w:szCs w:val="12"/>
        </w:rPr>
        <w:t>6.Юний Д.С. Вплив ліків на клінічні лабораторні дослідження, 4-е вид. AACC Press, 1995.</w:t>
      </w:r>
    </w:p>
    <w:p w:rsidR="003D3FFB" w:rsidRPr="00B613C7" w:rsidRDefault="003D3FFB">
      <w:pPr>
        <w:pStyle w:val="a3"/>
        <w:spacing w:before="3"/>
        <w:rPr>
          <w:sz w:val="12"/>
          <w:szCs w:val="12"/>
        </w:rPr>
      </w:pPr>
    </w:p>
    <w:tbl>
      <w:tblPr>
        <w:tblStyle w:val="TableNormal"/>
        <w:tblW w:w="0" w:type="auto"/>
        <w:tblInd w:w="413" w:type="dxa"/>
        <w:tblLayout w:type="fixed"/>
        <w:tblLook w:val="01E0" w:firstRow="1" w:lastRow="1" w:firstColumn="1" w:lastColumn="1" w:noHBand="0" w:noVBand="0"/>
      </w:tblPr>
      <w:tblGrid>
        <w:gridCol w:w="2469"/>
        <w:gridCol w:w="2791"/>
      </w:tblGrid>
      <w:tr w:rsidR="003D3FFB" w:rsidRPr="00B613C7">
        <w:trPr>
          <w:trHeight w:val="753"/>
        </w:trPr>
        <w:tc>
          <w:tcPr>
            <w:tcW w:w="2469" w:type="dxa"/>
            <w:tcBorders>
              <w:top w:val="single" w:sz="4" w:space="0" w:color="000000"/>
            </w:tcBorders>
          </w:tcPr>
          <w:p w:rsidR="003D3FFB" w:rsidRPr="00B613C7" w:rsidRDefault="008A4E3D">
            <w:pPr>
              <w:pStyle w:val="TableParagraph"/>
              <w:spacing w:before="18"/>
              <w:ind w:right="-15"/>
              <w:jc w:val="right"/>
              <w:rPr>
                <w:b/>
                <w:sz w:val="12"/>
                <w:szCs w:val="12"/>
              </w:rPr>
            </w:pPr>
            <w:r w:rsidRPr="00B613C7">
              <w:rPr>
                <w:b/>
                <w:color w:val="365F91"/>
                <w:spacing w:val="-5"/>
                <w:sz w:val="12"/>
                <w:szCs w:val="12"/>
              </w:rPr>
              <w:t>CAP</w:t>
            </w:r>
          </w:p>
          <w:p w:rsidR="003D3FFB" w:rsidRPr="00B613C7" w:rsidRDefault="003D3FFB">
            <w:pPr>
              <w:pStyle w:val="TableParagraph"/>
              <w:spacing w:before="9"/>
              <w:rPr>
                <w:sz w:val="12"/>
                <w:szCs w:val="12"/>
              </w:rPr>
            </w:pPr>
          </w:p>
          <w:p w:rsidR="007C131C" w:rsidRDefault="007C131C">
            <w:pPr>
              <w:pStyle w:val="TableParagraph"/>
              <w:spacing w:before="1"/>
              <w:ind w:left="1234"/>
              <w:rPr>
                <w:w w:val="95"/>
                <w:sz w:val="12"/>
                <w:szCs w:val="12"/>
              </w:rPr>
            </w:pPr>
          </w:p>
          <w:p w:rsidR="003D3FFB" w:rsidRPr="00B613C7" w:rsidRDefault="008A4E3D">
            <w:pPr>
              <w:pStyle w:val="TableParagraph"/>
              <w:spacing w:before="1"/>
              <w:ind w:left="1234"/>
              <w:rPr>
                <w:sz w:val="12"/>
                <w:szCs w:val="12"/>
              </w:rPr>
            </w:pPr>
            <w:r w:rsidRPr="00B613C7">
              <w:rPr>
                <w:w w:val="95"/>
                <w:sz w:val="12"/>
                <w:szCs w:val="12"/>
              </w:rPr>
              <w:t>MO-165029</w:t>
            </w:r>
          </w:p>
        </w:tc>
        <w:tc>
          <w:tcPr>
            <w:tcW w:w="2791" w:type="dxa"/>
            <w:tcBorders>
              <w:top w:val="single" w:sz="4" w:space="0" w:color="000000"/>
            </w:tcBorders>
          </w:tcPr>
          <w:p w:rsidR="003D3FFB" w:rsidRPr="00B613C7" w:rsidRDefault="008A4E3D">
            <w:pPr>
              <w:pStyle w:val="TableParagraph"/>
              <w:spacing w:before="18"/>
              <w:ind w:left="10"/>
              <w:rPr>
                <w:b/>
                <w:sz w:val="12"/>
                <w:szCs w:val="12"/>
              </w:rPr>
            </w:pPr>
            <w:r w:rsidRPr="00B613C7">
              <w:rPr>
                <w:b/>
                <w:color w:val="365F91"/>
                <w:spacing w:val="-2"/>
                <w:sz w:val="12"/>
                <w:szCs w:val="12"/>
              </w:rPr>
              <w:t>КАГІНГ</w:t>
            </w:r>
          </w:p>
          <w:p w:rsidR="007C131C" w:rsidRDefault="007C131C">
            <w:pPr>
              <w:pStyle w:val="TableParagraph"/>
              <w:spacing w:before="59" w:line="168" w:lineRule="exact"/>
              <w:ind w:left="517"/>
              <w:rPr>
                <w:sz w:val="12"/>
                <w:szCs w:val="12"/>
              </w:rPr>
            </w:pPr>
          </w:p>
          <w:p w:rsidR="003D3FFB" w:rsidRPr="00B613C7" w:rsidRDefault="008A4E3D">
            <w:pPr>
              <w:pStyle w:val="TableParagraph"/>
              <w:spacing w:before="59" w:line="168" w:lineRule="exact"/>
              <w:ind w:left="517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Розчинник R1: 1 x 40 мл</w:t>
            </w:r>
          </w:p>
          <w:p w:rsidR="003D3FFB" w:rsidRPr="00B613C7" w:rsidRDefault="008A4E3D">
            <w:pPr>
              <w:pStyle w:val="TableParagraph"/>
              <w:spacing w:line="168" w:lineRule="exact"/>
              <w:ind w:left="569"/>
              <w:rPr>
                <w:sz w:val="12"/>
                <w:szCs w:val="12"/>
              </w:rPr>
            </w:pPr>
            <w:r w:rsidRPr="00B613C7">
              <w:rPr>
                <w:sz w:val="12"/>
                <w:szCs w:val="12"/>
              </w:rPr>
              <w:t>R2 Латекс: 1 x 10 мл</w:t>
            </w:r>
          </w:p>
          <w:p w:rsidR="003D3FFB" w:rsidRPr="00B613C7" w:rsidRDefault="008A4E3D">
            <w:pPr>
              <w:pStyle w:val="TableParagraph"/>
              <w:tabs>
                <w:tab w:val="left" w:pos="2233"/>
              </w:tabs>
              <w:spacing w:before="1" w:line="149" w:lineRule="exact"/>
              <w:ind w:left="-1927"/>
              <w:rPr>
                <w:sz w:val="12"/>
                <w:szCs w:val="12"/>
              </w:rPr>
            </w:pPr>
            <w:r w:rsidRPr="00B613C7">
              <w:rPr>
                <w:spacing w:val="77"/>
                <w:w w:val="150"/>
                <w:sz w:val="12"/>
                <w:szCs w:val="12"/>
                <w:u w:val="single"/>
              </w:rPr>
              <w:t xml:space="preserve"> </w:t>
            </w:r>
            <w:r w:rsidRPr="00B613C7">
              <w:rPr>
                <w:sz w:val="12"/>
                <w:szCs w:val="12"/>
                <w:u w:val="single"/>
              </w:rPr>
              <w:t>RF-CAL: 1 x 2 мл</w:t>
            </w:r>
            <w:r w:rsidRPr="00B613C7">
              <w:rPr>
                <w:sz w:val="12"/>
                <w:szCs w:val="12"/>
                <w:u w:val="single"/>
              </w:rPr>
              <w:tab/>
            </w:r>
          </w:p>
        </w:tc>
      </w:tr>
    </w:tbl>
    <w:p w:rsidR="003D3FFB" w:rsidRPr="00B613C7" w:rsidRDefault="007C131C">
      <w:pPr>
        <w:pStyle w:val="a3"/>
        <w:spacing w:before="11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520261</wp:posOffset>
            </wp:positionH>
            <wp:positionV relativeFrom="paragraph">
              <wp:posOffset>75565</wp:posOffset>
            </wp:positionV>
            <wp:extent cx="2739048" cy="1039473"/>
            <wp:effectExtent l="0" t="0" r="4445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3-02-03_17-37-40-37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048" cy="1039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3DD"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3937000</wp:posOffset>
                </wp:positionH>
                <wp:positionV relativeFrom="paragraph">
                  <wp:posOffset>183515</wp:posOffset>
                </wp:positionV>
                <wp:extent cx="3333750" cy="6350"/>
                <wp:effectExtent l="0" t="0" r="0" b="0"/>
                <wp:wrapTopAndBottom/>
                <wp:docPr id="5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346" id="docshape58" o:spid="_x0000_s1026" style="position:absolute;margin-left:310pt;margin-top:14.45pt;width:262.5pt;height: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3D3FFB" w:rsidRPr="00B613C7" w:rsidRDefault="003D3FFB">
      <w:pPr>
        <w:pStyle w:val="a3"/>
        <w:rPr>
          <w:sz w:val="12"/>
          <w:szCs w:val="12"/>
        </w:rPr>
      </w:pPr>
    </w:p>
    <w:p w:rsidR="003D3FFB" w:rsidRPr="00B613C7" w:rsidRDefault="003D3FFB">
      <w:pPr>
        <w:pStyle w:val="a3"/>
        <w:spacing w:before="2"/>
        <w:rPr>
          <w:sz w:val="12"/>
          <w:szCs w:val="12"/>
        </w:rPr>
      </w:pPr>
    </w:p>
    <w:p w:rsidR="003D3FFB" w:rsidRPr="00B613C7" w:rsidRDefault="003D3FFB">
      <w:pPr>
        <w:pStyle w:val="a3"/>
        <w:spacing w:before="1"/>
        <w:rPr>
          <w:sz w:val="12"/>
          <w:szCs w:val="12"/>
        </w:rPr>
      </w:pPr>
    </w:p>
    <w:p w:rsidR="003D3FFB" w:rsidRPr="00B613C7" w:rsidRDefault="003D3FFB">
      <w:pPr>
        <w:rPr>
          <w:sz w:val="12"/>
          <w:szCs w:val="12"/>
        </w:rPr>
        <w:sectPr w:rsidR="003D3FFB" w:rsidRPr="00B613C7">
          <w:type w:val="continuous"/>
          <w:pgSz w:w="11910" w:h="16840"/>
          <w:pgMar w:top="260" w:right="200" w:bottom="800" w:left="160" w:header="0" w:footer="428" w:gutter="0"/>
          <w:cols w:num="2" w:space="720" w:equalWidth="0">
            <w:col w:w="5477" w:space="152"/>
            <w:col w:w="5921"/>
          </w:cols>
        </w:sectPr>
      </w:pPr>
    </w:p>
    <w:p w:rsidR="008A4E3D" w:rsidRPr="00B613C7" w:rsidRDefault="008A4E3D">
      <w:pPr>
        <w:rPr>
          <w:sz w:val="12"/>
          <w:szCs w:val="12"/>
        </w:rPr>
      </w:pPr>
    </w:p>
    <w:sectPr w:rsidR="008A4E3D" w:rsidRPr="00B613C7">
      <w:type w:val="continuous"/>
      <w:pgSz w:w="11910" w:h="16840"/>
      <w:pgMar w:top="260" w:right="200" w:bottom="800" w:left="160" w:header="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E9" w:rsidRDefault="002733E9">
      <w:r>
        <w:separator/>
      </w:r>
    </w:p>
  </w:endnote>
  <w:endnote w:type="continuationSeparator" w:id="0">
    <w:p w:rsidR="002733E9" w:rsidRDefault="0027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FB" w:rsidRDefault="008A4E3D">
    <w:pPr>
      <w:pStyle w:val="a3"/>
      <w:spacing w:line="14" w:lineRule="auto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1449413</wp:posOffset>
          </wp:positionH>
          <wp:positionV relativeFrom="page">
            <wp:posOffset>10183494</wp:posOffset>
          </wp:positionV>
          <wp:extent cx="156965" cy="129364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965" cy="129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33D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034880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10229850</wp:posOffset>
              </wp:positionV>
              <wp:extent cx="617220" cy="208915"/>
              <wp:effectExtent l="0" t="0" r="0" b="0"/>
              <wp:wrapNone/>
              <wp:docPr id="3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FFB" w:rsidRDefault="008A4E3D">
                          <w:pPr>
                            <w:spacing w:before="20" w:line="144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Посилання: MO-165029</w:t>
                          </w:r>
                        </w:p>
                        <w:p w:rsidR="003D3FFB" w:rsidRDefault="008A4E3D">
                          <w:pPr>
                            <w:spacing w:line="144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Редакція: квітень 2021 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3" o:spid="_x0000_s1047" type="#_x0000_t202" style="position:absolute;margin-left:27.3pt;margin-top:805.5pt;width:48.6pt;height:16.45pt;z-index:-162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" filled="f" stroked="f">
              <v:textbox inset="0,0,0,0">
                <w:txbxContent>
                  <w:p w:rsidR="003D3FFB" w:rsidRDefault="008A4E3D">
                    <w:pPr>
                      <w:spacing w:before="20" w:line="144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Посилання: MO-165029</w:t>
                    </w:r>
                  </w:p>
                  <w:p w:rsidR="003D3FFB" w:rsidRDefault="008A4E3D">
                    <w:pPr>
                      <w:spacing w:line="144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Редакція: квітень 2021 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33D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035392" behindDoc="1" locked="0" layoutInCell="1" allowOverlap="1">
              <wp:simplePos x="0" y="0"/>
              <wp:positionH relativeFrom="page">
                <wp:posOffset>1670050</wp:posOffset>
              </wp:positionH>
              <wp:positionV relativeFrom="page">
                <wp:posOffset>10229850</wp:posOffset>
              </wp:positionV>
              <wp:extent cx="4972050" cy="117475"/>
              <wp:effectExtent l="0" t="0" r="0" b="0"/>
              <wp:wrapNone/>
              <wp:docPr id="1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FFB" w:rsidRDefault="008A4E3D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MONLAB, SL Selva de Mar 48 08019 Barcelona (Іспанія) Тел.: +34 93 433 58 60 Факс: +34 93 436 38 94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orders@monlab.com</w:t>
                            </w:r>
                          </w:hyperlink>
                          <w:r>
                            <w:rPr>
                              <w:color w:val="0000FF"/>
                              <w:spacing w:val="36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www.monlab.com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4" o:spid="_x0000_s1048" type="#_x0000_t202" style="position:absolute;margin-left:131.5pt;margin-top:805.5pt;width:391.5pt;height:9.25pt;z-index:-162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dsrgIAALA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" filled="f" stroked="f">
              <v:textbox inset="0,0,0,0">
                <w:txbxContent>
                  <w:p w:rsidR="003D3FFB" w:rsidRDefault="008A4E3D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MONLAB, SL Selva de Mar 48 08019 Barcelona (Іспанія) Тел.: +34 93 433 58 60 Факс: +34 93 436 38 94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orders@monlab.com</w:t>
                      </w:r>
                    </w:hyperlink>
                    <w:r>
                      <w:rPr>
                        <w:color w:val="0000FF"/>
                        <w:spacing w:val="36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2"/>
                          <w:u w:val="single" w:color="0000FF"/>
                        </w:rPr>
                        <w:t>www.monlab.com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E9" w:rsidRDefault="002733E9">
      <w:r>
        <w:separator/>
      </w:r>
    </w:p>
  </w:footnote>
  <w:footnote w:type="continuationSeparator" w:id="0">
    <w:p w:rsidR="002733E9" w:rsidRDefault="0027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CF" w:rsidRDefault="006A0ACF" w:rsidP="006A0ACF">
    <w:pPr>
      <w:jc w:val="right"/>
    </w:pP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1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</w:t>
    </w:r>
    <w:r>
      <w:rPr>
        <w:rFonts w:ascii="Times New Roman" w:hAnsi="Times New Roman" w:cs="Times New Roman"/>
        <w:i/>
        <w:noProof/>
        <w:sz w:val="14"/>
        <w:szCs w:val="14"/>
        <w:lang w:val="uk-UA" w:eastAsia="uk-UA"/>
      </w:rPr>
      <w:drawing>
        <wp:inline distT="0" distB="0" distL="0" distR="0" wp14:anchorId="60B2692C">
          <wp:extent cx="286385" cy="23177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6A0ACF" w:rsidRDefault="006A0A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505"/>
    <w:multiLevelType w:val="hybridMultilevel"/>
    <w:tmpl w:val="3594C762"/>
    <w:lvl w:ilvl="0" w:tplc="7C122BE2">
      <w:start w:val="1"/>
      <w:numFmt w:val="decimal"/>
      <w:lvlText w:val="%1."/>
      <w:lvlJc w:val="left"/>
      <w:pPr>
        <w:ind w:left="440" w:hanging="142"/>
        <w:jc w:val="left"/>
      </w:pPr>
      <w:rPr>
        <w:rFonts w:ascii="Tahoma" w:eastAsia="Tahoma" w:hAnsi="Tahoma" w:cs="Tahoma" w:hint="default"/>
        <w:b/>
        <w:bCs/>
        <w:i w:val="0"/>
        <w:iCs w:val="0"/>
        <w:w w:val="99"/>
        <w:sz w:val="12"/>
        <w:szCs w:val="12"/>
        <w:lang w:val="es-ES" w:eastAsia="en-US" w:bidi="ar-SA"/>
      </w:rPr>
    </w:lvl>
    <w:lvl w:ilvl="1" w:tplc="DECCC412">
      <w:numFmt w:val="bullet"/>
      <w:lvlText w:val="•"/>
      <w:lvlJc w:val="left"/>
      <w:pPr>
        <w:ind w:left="965" w:hanging="142"/>
      </w:pPr>
      <w:rPr>
        <w:rFonts w:hint="default"/>
        <w:lang w:val="es-ES" w:eastAsia="en-US" w:bidi="ar-SA"/>
      </w:rPr>
    </w:lvl>
    <w:lvl w:ilvl="2" w:tplc="7CBA4908">
      <w:numFmt w:val="bullet"/>
      <w:lvlText w:val="•"/>
      <w:lvlJc w:val="left"/>
      <w:pPr>
        <w:ind w:left="1491" w:hanging="142"/>
      </w:pPr>
      <w:rPr>
        <w:rFonts w:hint="default"/>
        <w:lang w:val="es-ES" w:eastAsia="en-US" w:bidi="ar-SA"/>
      </w:rPr>
    </w:lvl>
    <w:lvl w:ilvl="3" w:tplc="37BC71B8">
      <w:numFmt w:val="bullet"/>
      <w:lvlText w:val="•"/>
      <w:lvlJc w:val="left"/>
      <w:pPr>
        <w:ind w:left="2016" w:hanging="142"/>
      </w:pPr>
      <w:rPr>
        <w:rFonts w:hint="default"/>
        <w:lang w:val="es-ES" w:eastAsia="en-US" w:bidi="ar-SA"/>
      </w:rPr>
    </w:lvl>
    <w:lvl w:ilvl="4" w:tplc="1DE64E16">
      <w:numFmt w:val="bullet"/>
      <w:lvlText w:val="•"/>
      <w:lvlJc w:val="left"/>
      <w:pPr>
        <w:ind w:left="2542" w:hanging="142"/>
      </w:pPr>
      <w:rPr>
        <w:rFonts w:hint="default"/>
        <w:lang w:val="es-ES" w:eastAsia="en-US" w:bidi="ar-SA"/>
      </w:rPr>
    </w:lvl>
    <w:lvl w:ilvl="5" w:tplc="F83A4C46">
      <w:numFmt w:val="bullet"/>
      <w:lvlText w:val="•"/>
      <w:lvlJc w:val="left"/>
      <w:pPr>
        <w:ind w:left="3068" w:hanging="142"/>
      </w:pPr>
      <w:rPr>
        <w:rFonts w:hint="default"/>
        <w:lang w:val="es-ES" w:eastAsia="en-US" w:bidi="ar-SA"/>
      </w:rPr>
    </w:lvl>
    <w:lvl w:ilvl="6" w:tplc="6B1EF56C">
      <w:numFmt w:val="bullet"/>
      <w:lvlText w:val="•"/>
      <w:lvlJc w:val="left"/>
      <w:pPr>
        <w:ind w:left="3593" w:hanging="142"/>
      </w:pPr>
      <w:rPr>
        <w:rFonts w:hint="default"/>
        <w:lang w:val="es-ES" w:eastAsia="en-US" w:bidi="ar-SA"/>
      </w:rPr>
    </w:lvl>
    <w:lvl w:ilvl="7" w:tplc="FA86A278">
      <w:numFmt w:val="bullet"/>
      <w:lvlText w:val="•"/>
      <w:lvlJc w:val="left"/>
      <w:pPr>
        <w:ind w:left="4119" w:hanging="142"/>
      </w:pPr>
      <w:rPr>
        <w:rFonts w:hint="default"/>
        <w:lang w:val="es-ES" w:eastAsia="en-US" w:bidi="ar-SA"/>
      </w:rPr>
    </w:lvl>
    <w:lvl w:ilvl="8" w:tplc="3F9A509C">
      <w:numFmt w:val="bullet"/>
      <w:lvlText w:val="•"/>
      <w:lvlJc w:val="left"/>
      <w:pPr>
        <w:ind w:left="4645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F9B586B"/>
    <w:multiLevelType w:val="hybridMultilevel"/>
    <w:tmpl w:val="72C2E046"/>
    <w:lvl w:ilvl="0" w:tplc="A1C69412">
      <w:start w:val="4"/>
      <w:numFmt w:val="decimal"/>
      <w:lvlText w:val="%1."/>
      <w:lvlJc w:val="left"/>
      <w:pPr>
        <w:ind w:left="6297" w:hanging="16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F74CC032">
      <w:numFmt w:val="bullet"/>
      <w:lvlText w:val="•"/>
      <w:lvlJc w:val="left"/>
      <w:pPr>
        <w:ind w:left="6824" w:hanging="164"/>
      </w:pPr>
      <w:rPr>
        <w:rFonts w:hint="default"/>
        <w:lang w:val="es-ES" w:eastAsia="en-US" w:bidi="ar-SA"/>
      </w:rPr>
    </w:lvl>
    <w:lvl w:ilvl="2" w:tplc="E42896BE">
      <w:numFmt w:val="bullet"/>
      <w:lvlText w:val="•"/>
      <w:lvlJc w:val="left"/>
      <w:pPr>
        <w:ind w:left="7349" w:hanging="164"/>
      </w:pPr>
      <w:rPr>
        <w:rFonts w:hint="default"/>
        <w:lang w:val="es-ES" w:eastAsia="en-US" w:bidi="ar-SA"/>
      </w:rPr>
    </w:lvl>
    <w:lvl w:ilvl="3" w:tplc="8A08C7E2">
      <w:numFmt w:val="bullet"/>
      <w:lvlText w:val="•"/>
      <w:lvlJc w:val="left"/>
      <w:pPr>
        <w:ind w:left="7873" w:hanging="164"/>
      </w:pPr>
      <w:rPr>
        <w:rFonts w:hint="default"/>
        <w:lang w:val="es-ES" w:eastAsia="en-US" w:bidi="ar-SA"/>
      </w:rPr>
    </w:lvl>
    <w:lvl w:ilvl="4" w:tplc="E228B528">
      <w:numFmt w:val="bullet"/>
      <w:lvlText w:val="•"/>
      <w:lvlJc w:val="left"/>
      <w:pPr>
        <w:ind w:left="8398" w:hanging="164"/>
      </w:pPr>
      <w:rPr>
        <w:rFonts w:hint="default"/>
        <w:lang w:val="es-ES" w:eastAsia="en-US" w:bidi="ar-SA"/>
      </w:rPr>
    </w:lvl>
    <w:lvl w:ilvl="5" w:tplc="3C7023AA">
      <w:numFmt w:val="bullet"/>
      <w:lvlText w:val="•"/>
      <w:lvlJc w:val="left"/>
      <w:pPr>
        <w:ind w:left="8923" w:hanging="164"/>
      </w:pPr>
      <w:rPr>
        <w:rFonts w:hint="default"/>
        <w:lang w:val="es-ES" w:eastAsia="en-US" w:bidi="ar-SA"/>
      </w:rPr>
    </w:lvl>
    <w:lvl w:ilvl="6" w:tplc="86EC95BE">
      <w:numFmt w:val="bullet"/>
      <w:lvlText w:val="•"/>
      <w:lvlJc w:val="left"/>
      <w:pPr>
        <w:ind w:left="9447" w:hanging="164"/>
      </w:pPr>
      <w:rPr>
        <w:rFonts w:hint="default"/>
        <w:lang w:val="es-ES" w:eastAsia="en-US" w:bidi="ar-SA"/>
      </w:rPr>
    </w:lvl>
    <w:lvl w:ilvl="7" w:tplc="42786362">
      <w:numFmt w:val="bullet"/>
      <w:lvlText w:val="•"/>
      <w:lvlJc w:val="left"/>
      <w:pPr>
        <w:ind w:left="9972" w:hanging="164"/>
      </w:pPr>
      <w:rPr>
        <w:rFonts w:hint="default"/>
        <w:lang w:val="es-ES" w:eastAsia="en-US" w:bidi="ar-SA"/>
      </w:rPr>
    </w:lvl>
    <w:lvl w:ilvl="8" w:tplc="11D8CCE8">
      <w:numFmt w:val="bullet"/>
      <w:lvlText w:val="•"/>
      <w:lvlJc w:val="left"/>
      <w:pPr>
        <w:ind w:left="10497" w:hanging="164"/>
      </w:pPr>
      <w:rPr>
        <w:rFonts w:hint="default"/>
        <w:lang w:val="es-ES" w:eastAsia="en-US" w:bidi="ar-SA"/>
      </w:rPr>
    </w:lvl>
  </w:abstractNum>
  <w:abstractNum w:abstractNumId="2" w15:restartNumberingAfterBreak="0">
    <w:nsid w:val="2AA9477B"/>
    <w:multiLevelType w:val="hybridMultilevel"/>
    <w:tmpl w:val="1178A7DE"/>
    <w:lvl w:ilvl="0" w:tplc="9A228926">
      <w:start w:val="1"/>
      <w:numFmt w:val="decimal"/>
      <w:lvlText w:val="%1."/>
      <w:lvlJc w:val="left"/>
      <w:pPr>
        <w:ind w:left="418" w:hanging="1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D908B96C">
      <w:numFmt w:val="bullet"/>
      <w:lvlText w:val="•"/>
      <w:lvlJc w:val="left"/>
      <w:pPr>
        <w:ind w:left="942" w:hanging="183"/>
      </w:pPr>
      <w:rPr>
        <w:rFonts w:hint="default"/>
        <w:lang w:val="es-ES" w:eastAsia="en-US" w:bidi="ar-SA"/>
      </w:rPr>
    </w:lvl>
    <w:lvl w:ilvl="2" w:tplc="E0862668">
      <w:numFmt w:val="bullet"/>
      <w:lvlText w:val="•"/>
      <w:lvlJc w:val="left"/>
      <w:pPr>
        <w:ind w:left="1465" w:hanging="183"/>
      </w:pPr>
      <w:rPr>
        <w:rFonts w:hint="default"/>
        <w:lang w:val="es-ES" w:eastAsia="en-US" w:bidi="ar-SA"/>
      </w:rPr>
    </w:lvl>
    <w:lvl w:ilvl="3" w:tplc="BF76A756">
      <w:numFmt w:val="bullet"/>
      <w:lvlText w:val="•"/>
      <w:lvlJc w:val="left"/>
      <w:pPr>
        <w:ind w:left="1988" w:hanging="183"/>
      </w:pPr>
      <w:rPr>
        <w:rFonts w:hint="default"/>
        <w:lang w:val="es-ES" w:eastAsia="en-US" w:bidi="ar-SA"/>
      </w:rPr>
    </w:lvl>
    <w:lvl w:ilvl="4" w:tplc="0BB0DAB2">
      <w:numFmt w:val="bullet"/>
      <w:lvlText w:val="•"/>
      <w:lvlJc w:val="left"/>
      <w:pPr>
        <w:ind w:left="2511" w:hanging="183"/>
      </w:pPr>
      <w:rPr>
        <w:rFonts w:hint="default"/>
        <w:lang w:val="es-ES" w:eastAsia="en-US" w:bidi="ar-SA"/>
      </w:rPr>
    </w:lvl>
    <w:lvl w:ilvl="5" w:tplc="88581428">
      <w:numFmt w:val="bullet"/>
      <w:lvlText w:val="•"/>
      <w:lvlJc w:val="left"/>
      <w:pPr>
        <w:ind w:left="3034" w:hanging="183"/>
      </w:pPr>
      <w:rPr>
        <w:rFonts w:hint="default"/>
        <w:lang w:val="es-ES" w:eastAsia="en-US" w:bidi="ar-SA"/>
      </w:rPr>
    </w:lvl>
    <w:lvl w:ilvl="6" w:tplc="AB66EFFE">
      <w:numFmt w:val="bullet"/>
      <w:lvlText w:val="•"/>
      <w:lvlJc w:val="left"/>
      <w:pPr>
        <w:ind w:left="3557" w:hanging="183"/>
      </w:pPr>
      <w:rPr>
        <w:rFonts w:hint="default"/>
        <w:lang w:val="es-ES" w:eastAsia="en-US" w:bidi="ar-SA"/>
      </w:rPr>
    </w:lvl>
    <w:lvl w:ilvl="7" w:tplc="833032D4">
      <w:numFmt w:val="bullet"/>
      <w:lvlText w:val="•"/>
      <w:lvlJc w:val="left"/>
      <w:pPr>
        <w:ind w:left="4080" w:hanging="183"/>
      </w:pPr>
      <w:rPr>
        <w:rFonts w:hint="default"/>
        <w:lang w:val="es-ES" w:eastAsia="en-US" w:bidi="ar-SA"/>
      </w:rPr>
    </w:lvl>
    <w:lvl w:ilvl="8" w:tplc="462EC4D4">
      <w:numFmt w:val="bullet"/>
      <w:lvlText w:val="•"/>
      <w:lvlJc w:val="left"/>
      <w:pPr>
        <w:ind w:left="4602" w:hanging="183"/>
      </w:pPr>
      <w:rPr>
        <w:rFonts w:hint="default"/>
        <w:lang w:val="es-ES" w:eastAsia="en-US" w:bidi="ar-SA"/>
      </w:rPr>
    </w:lvl>
  </w:abstractNum>
  <w:abstractNum w:abstractNumId="3" w15:restartNumberingAfterBreak="0">
    <w:nsid w:val="4DCC41AE"/>
    <w:multiLevelType w:val="hybridMultilevel"/>
    <w:tmpl w:val="C494F322"/>
    <w:lvl w:ilvl="0" w:tplc="17488A70">
      <w:start w:val="1"/>
      <w:numFmt w:val="decimal"/>
      <w:lvlText w:val="%1."/>
      <w:lvlJc w:val="left"/>
      <w:pPr>
        <w:ind w:left="660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4DD09920">
      <w:numFmt w:val="bullet"/>
      <w:lvlText w:val="•"/>
      <w:lvlJc w:val="left"/>
      <w:pPr>
        <w:ind w:left="1185" w:hanging="142"/>
      </w:pPr>
      <w:rPr>
        <w:rFonts w:hint="default"/>
        <w:lang w:val="es-ES" w:eastAsia="en-US" w:bidi="ar-SA"/>
      </w:rPr>
    </w:lvl>
    <w:lvl w:ilvl="2" w:tplc="03CCE516">
      <w:numFmt w:val="bullet"/>
      <w:lvlText w:val="•"/>
      <w:lvlJc w:val="left"/>
      <w:pPr>
        <w:ind w:left="1711" w:hanging="142"/>
      </w:pPr>
      <w:rPr>
        <w:rFonts w:hint="default"/>
        <w:lang w:val="es-ES" w:eastAsia="en-US" w:bidi="ar-SA"/>
      </w:rPr>
    </w:lvl>
    <w:lvl w:ilvl="3" w:tplc="38323FAE">
      <w:numFmt w:val="bullet"/>
      <w:lvlText w:val="•"/>
      <w:lvlJc w:val="left"/>
      <w:pPr>
        <w:ind w:left="2237" w:hanging="142"/>
      </w:pPr>
      <w:rPr>
        <w:rFonts w:hint="default"/>
        <w:lang w:val="es-ES" w:eastAsia="en-US" w:bidi="ar-SA"/>
      </w:rPr>
    </w:lvl>
    <w:lvl w:ilvl="4" w:tplc="4A2CCFFE">
      <w:numFmt w:val="bullet"/>
      <w:lvlText w:val="•"/>
      <w:lvlJc w:val="left"/>
      <w:pPr>
        <w:ind w:left="2762" w:hanging="142"/>
      </w:pPr>
      <w:rPr>
        <w:rFonts w:hint="default"/>
        <w:lang w:val="es-ES" w:eastAsia="en-US" w:bidi="ar-SA"/>
      </w:rPr>
    </w:lvl>
    <w:lvl w:ilvl="5" w:tplc="C750C2CC">
      <w:numFmt w:val="bullet"/>
      <w:lvlText w:val="•"/>
      <w:lvlJc w:val="left"/>
      <w:pPr>
        <w:ind w:left="3288" w:hanging="142"/>
      </w:pPr>
      <w:rPr>
        <w:rFonts w:hint="default"/>
        <w:lang w:val="es-ES" w:eastAsia="en-US" w:bidi="ar-SA"/>
      </w:rPr>
    </w:lvl>
    <w:lvl w:ilvl="6" w:tplc="9B8CF1D2">
      <w:numFmt w:val="bullet"/>
      <w:lvlText w:val="•"/>
      <w:lvlJc w:val="left"/>
      <w:pPr>
        <w:ind w:left="3814" w:hanging="142"/>
      </w:pPr>
      <w:rPr>
        <w:rFonts w:hint="default"/>
        <w:lang w:val="es-ES" w:eastAsia="en-US" w:bidi="ar-SA"/>
      </w:rPr>
    </w:lvl>
    <w:lvl w:ilvl="7" w:tplc="BB80CC70">
      <w:numFmt w:val="bullet"/>
      <w:lvlText w:val="•"/>
      <w:lvlJc w:val="left"/>
      <w:pPr>
        <w:ind w:left="4340" w:hanging="142"/>
      </w:pPr>
      <w:rPr>
        <w:rFonts w:hint="default"/>
        <w:lang w:val="es-ES" w:eastAsia="en-US" w:bidi="ar-SA"/>
      </w:rPr>
    </w:lvl>
    <w:lvl w:ilvl="8" w:tplc="72EE7D3A">
      <w:numFmt w:val="bullet"/>
      <w:lvlText w:val="•"/>
      <w:lvlJc w:val="left"/>
      <w:pPr>
        <w:ind w:left="4865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50284537"/>
    <w:multiLevelType w:val="hybridMultilevel"/>
    <w:tmpl w:val="1150B042"/>
    <w:lvl w:ilvl="0" w:tplc="60FAD9F0">
      <w:start w:val="1"/>
      <w:numFmt w:val="decimal"/>
      <w:lvlText w:val="%1."/>
      <w:lvlJc w:val="left"/>
      <w:pPr>
        <w:ind w:left="432" w:hanging="197"/>
        <w:jc w:val="left"/>
      </w:pPr>
      <w:rPr>
        <w:rFonts w:ascii="Tahoma" w:eastAsia="Tahoma" w:hAnsi="Tahoma" w:cs="Tahoma" w:hint="default"/>
        <w:b/>
        <w:bCs/>
        <w:i w:val="0"/>
        <w:iCs w:val="0"/>
        <w:w w:val="99"/>
        <w:sz w:val="14"/>
        <w:szCs w:val="14"/>
        <w:lang w:val="es-ES" w:eastAsia="en-US" w:bidi="ar-SA"/>
      </w:rPr>
    </w:lvl>
    <w:lvl w:ilvl="1" w:tplc="76146B4C">
      <w:numFmt w:val="bullet"/>
      <w:lvlText w:val="•"/>
      <w:lvlJc w:val="left"/>
      <w:pPr>
        <w:ind w:left="960" w:hanging="197"/>
      </w:pPr>
      <w:rPr>
        <w:rFonts w:hint="default"/>
        <w:lang w:val="es-ES" w:eastAsia="en-US" w:bidi="ar-SA"/>
      </w:rPr>
    </w:lvl>
    <w:lvl w:ilvl="2" w:tplc="DB30822C">
      <w:numFmt w:val="bullet"/>
      <w:lvlText w:val="•"/>
      <w:lvlJc w:val="left"/>
      <w:pPr>
        <w:ind w:left="1481" w:hanging="197"/>
      </w:pPr>
      <w:rPr>
        <w:rFonts w:hint="default"/>
        <w:lang w:val="es-ES" w:eastAsia="en-US" w:bidi="ar-SA"/>
      </w:rPr>
    </w:lvl>
    <w:lvl w:ilvl="3" w:tplc="75769AC6">
      <w:numFmt w:val="bullet"/>
      <w:lvlText w:val="•"/>
      <w:lvlJc w:val="left"/>
      <w:pPr>
        <w:ind w:left="2002" w:hanging="197"/>
      </w:pPr>
      <w:rPr>
        <w:rFonts w:hint="default"/>
        <w:lang w:val="es-ES" w:eastAsia="en-US" w:bidi="ar-SA"/>
      </w:rPr>
    </w:lvl>
    <w:lvl w:ilvl="4" w:tplc="33327C10">
      <w:numFmt w:val="bullet"/>
      <w:lvlText w:val="•"/>
      <w:lvlJc w:val="left"/>
      <w:pPr>
        <w:ind w:left="2523" w:hanging="197"/>
      </w:pPr>
      <w:rPr>
        <w:rFonts w:hint="default"/>
        <w:lang w:val="es-ES" w:eastAsia="en-US" w:bidi="ar-SA"/>
      </w:rPr>
    </w:lvl>
    <w:lvl w:ilvl="5" w:tplc="0C2063BC">
      <w:numFmt w:val="bullet"/>
      <w:lvlText w:val="•"/>
      <w:lvlJc w:val="left"/>
      <w:pPr>
        <w:ind w:left="3044" w:hanging="197"/>
      </w:pPr>
      <w:rPr>
        <w:rFonts w:hint="default"/>
        <w:lang w:val="es-ES" w:eastAsia="en-US" w:bidi="ar-SA"/>
      </w:rPr>
    </w:lvl>
    <w:lvl w:ilvl="6" w:tplc="C3B44454">
      <w:numFmt w:val="bullet"/>
      <w:lvlText w:val="•"/>
      <w:lvlJc w:val="left"/>
      <w:pPr>
        <w:ind w:left="3565" w:hanging="197"/>
      </w:pPr>
      <w:rPr>
        <w:rFonts w:hint="default"/>
        <w:lang w:val="es-ES" w:eastAsia="en-US" w:bidi="ar-SA"/>
      </w:rPr>
    </w:lvl>
    <w:lvl w:ilvl="7" w:tplc="AEEAC57A">
      <w:numFmt w:val="bullet"/>
      <w:lvlText w:val="•"/>
      <w:lvlJc w:val="left"/>
      <w:pPr>
        <w:ind w:left="4086" w:hanging="197"/>
      </w:pPr>
      <w:rPr>
        <w:rFonts w:hint="default"/>
        <w:lang w:val="es-ES" w:eastAsia="en-US" w:bidi="ar-SA"/>
      </w:rPr>
    </w:lvl>
    <w:lvl w:ilvl="8" w:tplc="8178372C">
      <w:numFmt w:val="bullet"/>
      <w:lvlText w:val="•"/>
      <w:lvlJc w:val="left"/>
      <w:pPr>
        <w:ind w:left="4606" w:hanging="197"/>
      </w:pPr>
      <w:rPr>
        <w:rFonts w:hint="default"/>
        <w:lang w:val="es-ES" w:eastAsia="en-US" w:bidi="ar-SA"/>
      </w:rPr>
    </w:lvl>
  </w:abstractNum>
  <w:abstractNum w:abstractNumId="5" w15:restartNumberingAfterBreak="0">
    <w:nsid w:val="5E8302A7"/>
    <w:multiLevelType w:val="hybridMultilevel"/>
    <w:tmpl w:val="CAFCB336"/>
    <w:lvl w:ilvl="0" w:tplc="BA922C04">
      <w:start w:val="1"/>
      <w:numFmt w:val="decimal"/>
      <w:lvlText w:val="%1."/>
      <w:lvlJc w:val="left"/>
      <w:pPr>
        <w:ind w:left="689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E7C4DEA2">
      <w:start w:val="1"/>
      <w:numFmt w:val="decimal"/>
      <w:lvlText w:val="%2."/>
      <w:lvlJc w:val="left"/>
      <w:pPr>
        <w:ind w:left="696" w:hanging="17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2" w:tplc="7CD8DDCE">
      <w:numFmt w:val="bullet"/>
      <w:lvlText w:val="•"/>
      <w:lvlJc w:val="left"/>
      <w:pPr>
        <w:ind w:left="605" w:hanging="178"/>
      </w:pPr>
      <w:rPr>
        <w:rFonts w:hint="default"/>
        <w:lang w:val="es-ES" w:eastAsia="en-US" w:bidi="ar-SA"/>
      </w:rPr>
    </w:lvl>
    <w:lvl w:ilvl="3" w:tplc="A58C7A3A">
      <w:numFmt w:val="bullet"/>
      <w:lvlText w:val="•"/>
      <w:lvlJc w:val="left"/>
      <w:pPr>
        <w:ind w:left="510" w:hanging="178"/>
      </w:pPr>
      <w:rPr>
        <w:rFonts w:hint="default"/>
        <w:lang w:val="es-ES" w:eastAsia="en-US" w:bidi="ar-SA"/>
      </w:rPr>
    </w:lvl>
    <w:lvl w:ilvl="4" w:tplc="9B580A2C">
      <w:numFmt w:val="bullet"/>
      <w:lvlText w:val="•"/>
      <w:lvlJc w:val="left"/>
      <w:pPr>
        <w:ind w:left="416" w:hanging="178"/>
      </w:pPr>
      <w:rPr>
        <w:rFonts w:hint="default"/>
        <w:lang w:val="es-ES" w:eastAsia="en-US" w:bidi="ar-SA"/>
      </w:rPr>
    </w:lvl>
    <w:lvl w:ilvl="5" w:tplc="93DAAB5A">
      <w:numFmt w:val="bullet"/>
      <w:lvlText w:val="•"/>
      <w:lvlJc w:val="left"/>
      <w:pPr>
        <w:ind w:left="321" w:hanging="178"/>
      </w:pPr>
      <w:rPr>
        <w:rFonts w:hint="default"/>
        <w:lang w:val="es-ES" w:eastAsia="en-US" w:bidi="ar-SA"/>
      </w:rPr>
    </w:lvl>
    <w:lvl w:ilvl="6" w:tplc="2A4020E0">
      <w:numFmt w:val="bullet"/>
      <w:lvlText w:val="•"/>
      <w:lvlJc w:val="left"/>
      <w:pPr>
        <w:ind w:left="226" w:hanging="178"/>
      </w:pPr>
      <w:rPr>
        <w:rFonts w:hint="default"/>
        <w:lang w:val="es-ES" w:eastAsia="en-US" w:bidi="ar-SA"/>
      </w:rPr>
    </w:lvl>
    <w:lvl w:ilvl="7" w:tplc="9764771A">
      <w:numFmt w:val="bullet"/>
      <w:lvlText w:val="•"/>
      <w:lvlJc w:val="left"/>
      <w:pPr>
        <w:ind w:left="131" w:hanging="178"/>
      </w:pPr>
      <w:rPr>
        <w:rFonts w:hint="default"/>
        <w:lang w:val="es-ES" w:eastAsia="en-US" w:bidi="ar-SA"/>
      </w:rPr>
    </w:lvl>
    <w:lvl w:ilvl="8" w:tplc="8326BC08">
      <w:numFmt w:val="bullet"/>
      <w:lvlText w:val="•"/>
      <w:lvlJc w:val="left"/>
      <w:pPr>
        <w:ind w:left="37" w:hanging="178"/>
      </w:pPr>
      <w:rPr>
        <w:rFonts w:hint="default"/>
        <w:lang w:val="es-ES" w:eastAsia="en-US" w:bidi="ar-SA"/>
      </w:rPr>
    </w:lvl>
  </w:abstractNum>
  <w:abstractNum w:abstractNumId="6" w15:restartNumberingAfterBreak="0">
    <w:nsid w:val="7BA82E85"/>
    <w:multiLevelType w:val="hybridMultilevel"/>
    <w:tmpl w:val="E4FC2302"/>
    <w:lvl w:ilvl="0" w:tplc="7C424DE8">
      <w:start w:val="1"/>
      <w:numFmt w:val="decimal"/>
      <w:lvlText w:val="%1."/>
      <w:lvlJc w:val="left"/>
      <w:pPr>
        <w:ind w:left="399" w:hanging="16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4622F626">
      <w:numFmt w:val="bullet"/>
      <w:lvlText w:val="•"/>
      <w:lvlJc w:val="left"/>
      <w:pPr>
        <w:ind w:left="879" w:hanging="164"/>
      </w:pPr>
      <w:rPr>
        <w:rFonts w:hint="default"/>
        <w:lang w:val="es-ES" w:eastAsia="en-US" w:bidi="ar-SA"/>
      </w:rPr>
    </w:lvl>
    <w:lvl w:ilvl="2" w:tplc="D1B8F878">
      <w:numFmt w:val="bullet"/>
      <w:lvlText w:val="•"/>
      <w:lvlJc w:val="left"/>
      <w:pPr>
        <w:ind w:left="1359" w:hanging="164"/>
      </w:pPr>
      <w:rPr>
        <w:rFonts w:hint="default"/>
        <w:lang w:val="es-ES" w:eastAsia="en-US" w:bidi="ar-SA"/>
      </w:rPr>
    </w:lvl>
    <w:lvl w:ilvl="3" w:tplc="CC72CCE2">
      <w:numFmt w:val="bullet"/>
      <w:lvlText w:val="•"/>
      <w:lvlJc w:val="left"/>
      <w:pPr>
        <w:ind w:left="1839" w:hanging="164"/>
      </w:pPr>
      <w:rPr>
        <w:rFonts w:hint="default"/>
        <w:lang w:val="es-ES" w:eastAsia="en-US" w:bidi="ar-SA"/>
      </w:rPr>
    </w:lvl>
    <w:lvl w:ilvl="4" w:tplc="8C4CAF64">
      <w:numFmt w:val="bullet"/>
      <w:lvlText w:val="•"/>
      <w:lvlJc w:val="left"/>
      <w:pPr>
        <w:ind w:left="2319" w:hanging="164"/>
      </w:pPr>
      <w:rPr>
        <w:rFonts w:hint="default"/>
        <w:lang w:val="es-ES" w:eastAsia="en-US" w:bidi="ar-SA"/>
      </w:rPr>
    </w:lvl>
    <w:lvl w:ilvl="5" w:tplc="0B0C3CCA">
      <w:numFmt w:val="bullet"/>
      <w:lvlText w:val="•"/>
      <w:lvlJc w:val="left"/>
      <w:pPr>
        <w:ind w:left="2799" w:hanging="164"/>
      </w:pPr>
      <w:rPr>
        <w:rFonts w:hint="default"/>
        <w:lang w:val="es-ES" w:eastAsia="en-US" w:bidi="ar-SA"/>
      </w:rPr>
    </w:lvl>
    <w:lvl w:ilvl="6" w:tplc="5F2E0704">
      <w:numFmt w:val="bullet"/>
      <w:lvlText w:val="•"/>
      <w:lvlJc w:val="left"/>
      <w:pPr>
        <w:ind w:left="3279" w:hanging="164"/>
      </w:pPr>
      <w:rPr>
        <w:rFonts w:hint="default"/>
        <w:lang w:val="es-ES" w:eastAsia="en-US" w:bidi="ar-SA"/>
      </w:rPr>
    </w:lvl>
    <w:lvl w:ilvl="7" w:tplc="7B5857FC">
      <w:numFmt w:val="bullet"/>
      <w:lvlText w:val="•"/>
      <w:lvlJc w:val="left"/>
      <w:pPr>
        <w:ind w:left="3758" w:hanging="164"/>
      </w:pPr>
      <w:rPr>
        <w:rFonts w:hint="default"/>
        <w:lang w:val="es-ES" w:eastAsia="en-US" w:bidi="ar-SA"/>
      </w:rPr>
    </w:lvl>
    <w:lvl w:ilvl="8" w:tplc="DFD6D2BE">
      <w:numFmt w:val="bullet"/>
      <w:lvlText w:val="•"/>
      <w:lvlJc w:val="left"/>
      <w:pPr>
        <w:ind w:left="4238" w:hanging="164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FB"/>
    <w:rsid w:val="002733E9"/>
    <w:rsid w:val="002C177D"/>
    <w:rsid w:val="00344CA3"/>
    <w:rsid w:val="00377B65"/>
    <w:rsid w:val="003D3FFB"/>
    <w:rsid w:val="006A0ACF"/>
    <w:rsid w:val="007C131C"/>
    <w:rsid w:val="008A4E3D"/>
    <w:rsid w:val="00B613C7"/>
    <w:rsid w:val="00D02E05"/>
    <w:rsid w:val="00E733DD"/>
    <w:rsid w:val="00F3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42560F-A0BB-4E88-A3BB-275C134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432" w:hanging="1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A0AC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A0ACF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6A0AC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A0ACF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6A0AC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lab.com/" TargetMode="External"/><Relationship Id="rId2" Type="http://schemas.openxmlformats.org/officeDocument/2006/relationships/hyperlink" Target="mailto:pedidos@monlab.com" TargetMode="External"/><Relationship Id="rId1" Type="http://schemas.openxmlformats.org/officeDocument/2006/relationships/image" Target="media/image8.png"/><Relationship Id="rId5" Type="http://schemas.openxmlformats.org/officeDocument/2006/relationships/hyperlink" Target="http://www.monlab.com/" TargetMode="External"/><Relationship Id="rId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mailto:albamed.u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4389</Words>
  <Characters>2502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RF Turbilatex Monlabtest ES-EN</vt:lpstr>
      <vt:lpstr>IFU RF Turbilatex Monlabtest ES-EN</vt:lpstr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RF Turbilatex Monlabtest ES-EN</dc:title>
  <dc:creator>MONLAB</dc:creator>
  <cp:lastModifiedBy>User</cp:lastModifiedBy>
  <cp:revision>2</cp:revision>
  <dcterms:created xsi:type="dcterms:W3CDTF">2023-03-23T11:04:00Z</dcterms:created>
  <dcterms:modified xsi:type="dcterms:W3CDTF">2023-03-23T11:04:00Z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