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DE" w:rsidRPr="00D262AE" w:rsidRDefault="00AB29B7">
      <w:pPr>
        <w:rPr>
          <w:sz w:val="12"/>
          <w:szCs w:val="12"/>
        </w:rPr>
      </w:pPr>
      <w:bookmarkStart w:id="0" w:name="_Hlk127872228"/>
      <w:bookmarkEnd w:id="0"/>
      <w:r>
        <w:rPr>
          <w:noProof/>
          <w:sz w:val="12"/>
          <w:szCs w:val="12"/>
          <w:lang w:val="uk-UA" w:eastAsia="uk-UA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176530</wp:posOffset>
                </wp:positionH>
                <wp:positionV relativeFrom="paragraph">
                  <wp:posOffset>73025</wp:posOffset>
                </wp:positionV>
                <wp:extent cx="3445510" cy="664845"/>
                <wp:effectExtent l="0" t="0" r="0" b="0"/>
                <wp:wrapNone/>
                <wp:docPr id="2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5510" cy="664845"/>
                          <a:chOff x="278" y="-779"/>
                          <a:chExt cx="5426" cy="879"/>
                        </a:xfrm>
                      </wpg:grpSpPr>
                      <pic:pic xmlns:pic="http://schemas.openxmlformats.org/drawingml/2006/picture">
                        <pic:nvPicPr>
                          <pic:cNvPr id="2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2" y="-673"/>
                            <a:ext cx="374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4" y="-322"/>
                            <a:ext cx="460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-775"/>
                            <a:ext cx="5416" cy="86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7FAD" w:rsidRDefault="00AB29B7" w:rsidP="00607FAD">
                              <w:pPr>
                                <w:spacing w:before="212"/>
                                <w:ind w:left="1311" w:right="1313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AB29B7">
                                <w:rPr>
                                  <w:rFonts w:ascii="Times New Roman" w:hAnsi="Times New Roman"/>
                                  <w:b/>
                                  <w:color w:val="1F497D" w:themeColor="text2"/>
                                  <w:lang w:val="uk-UA"/>
                                </w:rPr>
                                <w:t>Мікроальбумін (µ</w:t>
                              </w:r>
                              <w:r w:rsidRPr="00AB29B7">
                                <w:rPr>
                                  <w:rFonts w:ascii="Times New Roman" w:hAnsi="Times New Roman"/>
                                  <w:b/>
                                  <w:color w:val="1F497D" w:themeColor="text2"/>
                                </w:rPr>
                                <w:t>ALB</w:t>
                              </w:r>
                              <w:r w:rsidRPr="00AB29B7">
                                <w:rPr>
                                  <w:rFonts w:ascii="Times New Roman" w:hAnsi="Times New Roman"/>
                                  <w:b/>
                                  <w:color w:val="1F497D" w:themeColor="text2"/>
                                  <w:lang w:val="uk-UA"/>
                                </w:rPr>
                                <w:t xml:space="preserve">) латекс Турбідиметрія </w:t>
                              </w:r>
                              <w:r w:rsidRPr="00AB29B7">
                                <w:rPr>
                                  <w:rFonts w:ascii="Times New Roman" w:hAnsi="Times New Roman"/>
                                  <w:b/>
                                  <w:bCs/>
                                  <w:color w:val="1F497D" w:themeColor="text2"/>
                                </w:rPr>
                                <w:t>BR</w:t>
                              </w:r>
                              <w:r w:rsidRPr="00AB29B7">
                                <w:rPr>
                                  <w:rFonts w:ascii="Times New Roman" w:hAnsi="Times New Roman"/>
                                  <w:bCs/>
                                  <w:color w:val="1F497D" w:themeColor="text2"/>
                                  <w:lang w:val="uk-UA"/>
                                </w:rPr>
                                <w:t xml:space="preserve"> </w:t>
                              </w:r>
                              <w:r w:rsidR="00607FAD">
                                <w:rPr>
                                  <w:b/>
                                  <w:color w:val="365F91"/>
                                  <w:spacing w:val="-2"/>
                                  <w:sz w:val="20"/>
                                </w:rPr>
                                <w:t>MonlabTest®</w:t>
                              </w:r>
                            </w:p>
                            <w:p w:rsidR="00E76EDE" w:rsidRDefault="00FD461F">
                              <w:pPr>
                                <w:spacing w:before="193"/>
                                <w:ind w:left="1311" w:right="131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65F91"/>
                                  <w:sz w:val="16"/>
                                </w:rPr>
                                <w:t>Латексна ту</w:t>
                              </w:r>
                              <w:bookmarkStart w:id="1" w:name="_GoBack"/>
                              <w:bookmarkEnd w:id="1"/>
                              <w:r>
                                <w:rPr>
                                  <w:color w:val="365F91"/>
                                  <w:sz w:val="16"/>
                                </w:rPr>
                                <w:t>рбідиметрія.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13.9pt;margin-top:5.75pt;width:271.3pt;height:52.35pt;z-index:15741952;mso-position-horizontal-relative:page" coordorigin="278,-779" coordsize="5426,87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5192;top:-673;width:374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">
                  <v:imagedata r:id="rId9" o:title=""/>
                </v:shape>
                <v:shape id="docshape4" o:spid="_x0000_s1028" type="#_x0000_t75" style="position:absolute;left:5154;top:-322;width:460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9" type="#_x0000_t202" style="position:absolute;left:283;top:-775;width:5416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KP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D&#10;75fwA+TqAwAA//8DAFBLAQItABQABgAIAAAAIQDb4fbL7gAAAIUBAAATAAAAAAAAAAAAAAAAAAAA&#10;AABbQ29udGVudF9UeXBlc10ueG1sUEsBAi0AFAAGAAgAAAAhAFr0LFu/AAAAFQEAAAsAAAAAAAAA&#10;AAAAAAAAHwEAAF9yZWxzLy5yZWxzUEsBAi0AFAAGAAgAAAAhAH6two++AAAA2wAAAA8AAAAAAAAA&#10;AAAAAAAABwIAAGRycy9kb3ducmV2LnhtbFBLBQYAAAAAAwADALcAAADyAgAAAAA=&#10;" filled="f" strokeweight=".48pt">
                  <v:textbox inset="0,0,0,0">
                    <w:txbxContent>
                      <w:p w:rsidR="00607FAD" w:rsidRDefault="00AB29B7" w:rsidP="00607FAD">
                        <w:pPr>
                          <w:spacing w:before="212"/>
                          <w:ind w:left="1311" w:right="1313"/>
                          <w:jc w:val="center"/>
                          <w:rPr>
                            <w:b/>
                            <w:sz w:val="20"/>
                          </w:rPr>
                        </w:pPr>
                        <w:r w:rsidRPr="00AB29B7">
                          <w:rPr>
                            <w:rFonts w:ascii="Times New Roman" w:hAnsi="Times New Roman"/>
                            <w:b/>
                            <w:color w:val="1F497D" w:themeColor="text2"/>
                            <w:lang w:val="uk-UA"/>
                          </w:rPr>
                          <w:t>Мікроальбумін (µ</w:t>
                        </w:r>
                        <w:r w:rsidRPr="00AB29B7">
                          <w:rPr>
                            <w:rFonts w:ascii="Times New Roman" w:hAnsi="Times New Roman"/>
                            <w:b/>
                            <w:color w:val="1F497D" w:themeColor="text2"/>
                          </w:rPr>
                          <w:t>ALB</w:t>
                        </w:r>
                        <w:r w:rsidRPr="00AB29B7">
                          <w:rPr>
                            <w:rFonts w:ascii="Times New Roman" w:hAnsi="Times New Roman"/>
                            <w:b/>
                            <w:color w:val="1F497D" w:themeColor="text2"/>
                            <w:lang w:val="uk-UA"/>
                          </w:rPr>
                          <w:t xml:space="preserve">) латекс Турбідиметрія </w:t>
                        </w:r>
                        <w:r w:rsidRPr="00AB29B7">
                          <w:rPr>
                            <w:rFonts w:ascii="Times New Roman" w:hAnsi="Times New Roman"/>
                            <w:b/>
                            <w:bCs/>
                            <w:color w:val="1F497D" w:themeColor="text2"/>
                          </w:rPr>
                          <w:t>BR</w:t>
                        </w:r>
                        <w:r w:rsidRPr="00AB29B7">
                          <w:rPr>
                            <w:rFonts w:ascii="Times New Roman" w:hAnsi="Times New Roman"/>
                            <w:bCs/>
                            <w:color w:val="1F497D" w:themeColor="text2"/>
                            <w:lang w:val="uk-UA"/>
                          </w:rPr>
                          <w:t xml:space="preserve"> </w:t>
                        </w:r>
                        <w:r w:rsidR="00607FAD">
                          <w:rPr>
                            <w:b/>
                            <w:color w:val="365F91"/>
                            <w:spacing w:val="-2"/>
                            <w:sz w:val="20"/>
                          </w:rPr>
                          <w:t>MonlabTest®</w:t>
                        </w:r>
                      </w:p>
                      <w:p w:rsidR="00E76EDE" w:rsidRDefault="00FD461F">
                        <w:pPr>
                          <w:spacing w:before="193"/>
                          <w:ind w:left="1311" w:right="131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65F91"/>
                            <w:sz w:val="16"/>
                          </w:rPr>
                          <w:t>Латексна ту</w:t>
                        </w:r>
                        <w:bookmarkStart w:id="2" w:name="_GoBack"/>
                        <w:bookmarkEnd w:id="2"/>
                        <w:r>
                          <w:rPr>
                            <w:color w:val="365F91"/>
                            <w:sz w:val="16"/>
                          </w:rPr>
                          <w:t>рбідиметрія.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76EDE" w:rsidRPr="00D262AE" w:rsidRDefault="00FD461F">
      <w:pPr>
        <w:tabs>
          <w:tab w:val="left" w:pos="9249"/>
        </w:tabs>
        <w:ind w:left="267"/>
        <w:rPr>
          <w:rFonts w:ascii="Times New Roman"/>
          <w:sz w:val="12"/>
          <w:szCs w:val="12"/>
        </w:rPr>
      </w:pPr>
      <w:r w:rsidRPr="00D262AE">
        <w:rPr>
          <w:rFonts w:ascii="Times New Roman"/>
          <w:sz w:val="12"/>
          <w:szCs w:val="12"/>
        </w:rPr>
        <w:tab/>
      </w:r>
    </w:p>
    <w:p w:rsidR="00E76EDE" w:rsidRPr="00D262AE" w:rsidRDefault="00E76EDE">
      <w:pPr>
        <w:pStyle w:val="a3"/>
        <w:ind w:left="0"/>
        <w:rPr>
          <w:rFonts w:ascii="Times New Roman"/>
          <w:sz w:val="12"/>
          <w:szCs w:val="12"/>
        </w:rPr>
      </w:pPr>
    </w:p>
    <w:p w:rsidR="00E76EDE" w:rsidRPr="00D262AE" w:rsidRDefault="00AB29B7">
      <w:pPr>
        <w:pStyle w:val="a3"/>
        <w:spacing w:line="227" w:lineRule="exact"/>
        <w:ind w:left="6013"/>
        <w:rPr>
          <w:rFonts w:ascii="Times New Roman"/>
          <w:sz w:val="12"/>
          <w:szCs w:val="12"/>
        </w:rPr>
      </w:pPr>
      <w:r>
        <w:rPr>
          <w:rFonts w:ascii="Times New Roman"/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38430"/>
                <wp:effectExtent l="5080" t="5080" r="13335" b="8890"/>
                <wp:docPr id="2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8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EDE" w:rsidRDefault="00FD461F">
                            <w:pPr>
                              <w:spacing w:before="19"/>
                              <w:ind w:left="1311" w:right="131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РОЗРАХУНКИ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" o:spid="_x0000_s1030" type="#_x0000_t202" style="width:270.8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" filled="f" strokeweight=".48pt">
                <v:textbox inset="0,0,0,0">
                  <w:txbxContent>
                    <w:p w:rsidR="00E76EDE" w:rsidRDefault="00FD461F">
                      <w:pPr>
                        <w:spacing w:before="19"/>
                        <w:ind w:left="1311" w:right="1311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РОЗРАХУНКИ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6EDE" w:rsidRPr="00D262AE" w:rsidRDefault="00E76EDE">
      <w:pPr>
        <w:spacing w:line="227" w:lineRule="exact"/>
        <w:rPr>
          <w:rFonts w:ascii="Times New Roman"/>
          <w:sz w:val="12"/>
          <w:szCs w:val="12"/>
        </w:rPr>
        <w:sectPr w:rsidR="00E76EDE" w:rsidRPr="00D262AE" w:rsidSect="00D262AE">
          <w:headerReference w:type="default" r:id="rId11"/>
          <w:type w:val="continuous"/>
          <w:pgSz w:w="11910" w:h="16840"/>
          <w:pgMar w:top="200" w:right="200" w:bottom="0" w:left="160" w:header="113" w:footer="720" w:gutter="0"/>
          <w:cols w:space="720"/>
          <w:docGrid w:linePitch="299"/>
        </w:sectPr>
      </w:pPr>
    </w:p>
    <w:p w:rsidR="00E76EDE" w:rsidRPr="00D262AE" w:rsidRDefault="00E76EDE">
      <w:pPr>
        <w:pStyle w:val="a3"/>
        <w:ind w:left="0"/>
        <w:rPr>
          <w:rFonts w:ascii="Times New Roman"/>
          <w:sz w:val="12"/>
          <w:szCs w:val="12"/>
        </w:rPr>
      </w:pPr>
    </w:p>
    <w:p w:rsidR="00E76EDE" w:rsidRPr="00D262AE" w:rsidRDefault="00E76EDE">
      <w:pPr>
        <w:pStyle w:val="a3"/>
        <w:ind w:left="0"/>
        <w:rPr>
          <w:rFonts w:ascii="Times New Roman"/>
          <w:sz w:val="12"/>
          <w:szCs w:val="12"/>
        </w:rPr>
      </w:pPr>
    </w:p>
    <w:p w:rsidR="00E76EDE" w:rsidRPr="00D262AE" w:rsidRDefault="00E76EDE">
      <w:pPr>
        <w:pStyle w:val="a3"/>
        <w:ind w:left="0"/>
        <w:rPr>
          <w:rFonts w:ascii="Times New Roman"/>
          <w:sz w:val="12"/>
          <w:szCs w:val="12"/>
        </w:rPr>
      </w:pPr>
    </w:p>
    <w:p w:rsidR="00E76EDE" w:rsidRPr="00D262AE" w:rsidRDefault="00FD461F">
      <w:pPr>
        <w:spacing w:before="126"/>
        <w:ind w:left="1012"/>
        <w:rPr>
          <w:b/>
          <w:sz w:val="12"/>
          <w:szCs w:val="12"/>
          <w:lang w:val="ru-RU"/>
        </w:rPr>
      </w:pPr>
      <w:r w:rsidRPr="00D262AE">
        <w:rPr>
          <w:b/>
          <w:color w:val="365F91"/>
          <w:sz w:val="12"/>
          <w:szCs w:val="12"/>
          <w:lang w:val="ru-RU"/>
        </w:rPr>
        <w:t>Кількісне визначення мікроальбуміну (µ</w:t>
      </w:r>
      <w:r w:rsidRPr="00D262AE">
        <w:rPr>
          <w:b/>
          <w:color w:val="365F91"/>
          <w:sz w:val="12"/>
          <w:szCs w:val="12"/>
        </w:rPr>
        <w:t>ALB</w:t>
      </w:r>
      <w:r w:rsidRPr="00D262AE">
        <w:rPr>
          <w:b/>
          <w:color w:val="365F91"/>
          <w:sz w:val="12"/>
          <w:szCs w:val="12"/>
          <w:lang w:val="ru-RU"/>
        </w:rPr>
        <w:t>)</w:t>
      </w:r>
    </w:p>
    <w:p w:rsidR="00E76EDE" w:rsidRPr="00D262AE" w:rsidRDefault="00FD461F" w:rsidP="00D262AE">
      <w:pPr>
        <w:spacing w:before="61"/>
        <w:ind w:left="267" w:hanging="267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br w:type="column"/>
      </w:r>
      <w:r w:rsidRPr="00D262AE">
        <w:rPr>
          <w:position w:val="1"/>
          <w:sz w:val="12"/>
          <w:szCs w:val="12"/>
          <w:lang w:val="ru-RU"/>
        </w:rPr>
        <w:lastRenderedPageBreak/>
        <w:t>(А</w:t>
      </w:r>
      <w:r w:rsidRPr="00D262AE">
        <w:rPr>
          <w:sz w:val="12"/>
          <w:szCs w:val="12"/>
          <w:lang w:val="ru-RU"/>
        </w:rPr>
        <w:t>2</w:t>
      </w:r>
      <w:r w:rsidRPr="00D262AE">
        <w:rPr>
          <w:position w:val="1"/>
          <w:sz w:val="12"/>
          <w:szCs w:val="12"/>
          <w:lang w:val="ru-RU"/>
        </w:rPr>
        <w:t>-А</w:t>
      </w:r>
      <w:r w:rsidRPr="00D262AE">
        <w:rPr>
          <w:sz w:val="12"/>
          <w:szCs w:val="12"/>
          <w:lang w:val="ru-RU"/>
        </w:rPr>
        <w:t>1</w:t>
      </w:r>
      <w:r w:rsidRPr="00D262AE">
        <w:rPr>
          <w:position w:val="1"/>
          <w:sz w:val="12"/>
          <w:szCs w:val="12"/>
          <w:lang w:val="ru-RU"/>
        </w:rPr>
        <w:t>)</w:t>
      </w:r>
      <w:r w:rsidRPr="00D262AE">
        <w:rPr>
          <w:spacing w:val="-2"/>
          <w:sz w:val="12"/>
          <w:szCs w:val="12"/>
          <w:lang w:val="ru-RU"/>
        </w:rPr>
        <w:t>зразок</w:t>
      </w:r>
    </w:p>
    <w:p w:rsidR="00E76EDE" w:rsidRPr="00D262AE" w:rsidRDefault="00AB29B7" w:rsidP="00D262AE">
      <w:pPr>
        <w:pStyle w:val="a3"/>
        <w:spacing w:before="4"/>
        <w:ind w:left="0" w:hanging="267"/>
        <w:rPr>
          <w:sz w:val="12"/>
          <w:szCs w:val="12"/>
          <w:lang w:val="ru-RU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3977005</wp:posOffset>
                </wp:positionH>
                <wp:positionV relativeFrom="paragraph">
                  <wp:posOffset>64135</wp:posOffset>
                </wp:positionV>
                <wp:extent cx="516890" cy="1270"/>
                <wp:effectExtent l="0" t="0" r="0" b="0"/>
                <wp:wrapTopAndBottom/>
                <wp:docPr id="2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890" cy="1270"/>
                        </a:xfrm>
                        <a:custGeom>
                          <a:avLst/>
                          <a:gdLst>
                            <a:gd name="T0" fmla="+- 0 6263 6263"/>
                            <a:gd name="T1" fmla="*/ T0 w 814"/>
                            <a:gd name="T2" fmla="+- 0 7076 6263"/>
                            <a:gd name="T3" fmla="*/ T2 w 8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">
                              <a:moveTo>
                                <a:pt x="0" y="0"/>
                              </a:moveTo>
                              <a:lnTo>
                                <a:pt x="81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D3140" id="docshape6" o:spid="_x0000_s1026" style="position:absolute;margin-left:313.15pt;margin-top:5.05pt;width:40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" path="m,l813,e" filled="f">
                <v:path arrowok="t" o:connecttype="custom" o:connectlocs="0,0;516255,0" o:connectangles="0,0"/>
                <w10:wrap type="topAndBottom" anchorx="page"/>
              </v:shape>
            </w:pict>
          </mc:Fallback>
        </mc:AlternateContent>
      </w:r>
    </w:p>
    <w:p w:rsidR="00E76EDE" w:rsidRPr="00D262AE" w:rsidRDefault="00FD461F" w:rsidP="00D262AE">
      <w:pPr>
        <w:spacing w:before="61"/>
        <w:ind w:left="267" w:hanging="267"/>
        <w:rPr>
          <w:sz w:val="12"/>
          <w:szCs w:val="12"/>
          <w:lang w:val="ru-RU"/>
        </w:rPr>
      </w:pPr>
      <w:r w:rsidRPr="00D262AE">
        <w:rPr>
          <w:position w:val="1"/>
          <w:sz w:val="12"/>
          <w:szCs w:val="12"/>
          <w:lang w:val="ru-RU"/>
        </w:rPr>
        <w:t>(А</w:t>
      </w:r>
      <w:r w:rsidRPr="00D262AE">
        <w:rPr>
          <w:sz w:val="12"/>
          <w:szCs w:val="12"/>
          <w:lang w:val="ru-RU"/>
        </w:rPr>
        <w:t>2</w:t>
      </w:r>
      <w:r w:rsidRPr="00D262AE">
        <w:rPr>
          <w:position w:val="1"/>
          <w:sz w:val="12"/>
          <w:szCs w:val="12"/>
          <w:lang w:val="ru-RU"/>
        </w:rPr>
        <w:t>-А</w:t>
      </w:r>
      <w:r w:rsidRPr="00D262AE">
        <w:rPr>
          <w:sz w:val="12"/>
          <w:szCs w:val="12"/>
          <w:lang w:val="ru-RU"/>
        </w:rPr>
        <w:t>1</w:t>
      </w:r>
      <w:r w:rsidRPr="00D262AE">
        <w:rPr>
          <w:position w:val="1"/>
          <w:sz w:val="12"/>
          <w:szCs w:val="12"/>
          <w:lang w:val="ru-RU"/>
        </w:rPr>
        <w:t>)</w:t>
      </w:r>
      <w:r w:rsidRPr="00D262AE">
        <w:rPr>
          <w:spacing w:val="-2"/>
          <w:sz w:val="12"/>
          <w:szCs w:val="12"/>
          <w:lang w:val="ru-RU"/>
        </w:rPr>
        <w:t>калібратор</w:t>
      </w:r>
    </w:p>
    <w:p w:rsidR="00E76EDE" w:rsidRPr="00D262AE" w:rsidRDefault="00AB29B7">
      <w:pPr>
        <w:spacing w:before="1"/>
        <w:rPr>
          <w:sz w:val="12"/>
          <w:szCs w:val="12"/>
          <w:lang w:val="ru-RU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3923665</wp:posOffset>
                </wp:positionH>
                <wp:positionV relativeFrom="paragraph">
                  <wp:posOffset>43815</wp:posOffset>
                </wp:positionV>
                <wp:extent cx="3439160" cy="137160"/>
                <wp:effectExtent l="0" t="0" r="0" b="0"/>
                <wp:wrapNone/>
                <wp:docPr id="2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EDE" w:rsidRDefault="00FD461F">
                            <w:pPr>
                              <w:spacing w:before="19"/>
                              <w:ind w:left="1311" w:right="13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КОНТРОЛЬ ЯКОСТІ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31" type="#_x0000_t202" style="position:absolute;margin-left:308.95pt;margin-top:3.45pt;width:270.8pt;height:10.8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" filled="f" strokeweight=".48pt">
                <v:textbox inset="0,0,0,0">
                  <w:txbxContent>
                    <w:p w:rsidR="00E76EDE" w:rsidRDefault="00FD461F">
                      <w:pPr>
                        <w:spacing w:before="19"/>
                        <w:ind w:left="1311" w:right="1312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КОНТРОЛЬ ЯКОСТІ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461F" w:rsidRPr="00D262AE">
        <w:rPr>
          <w:sz w:val="12"/>
          <w:szCs w:val="12"/>
          <w:lang w:val="ru-RU"/>
        </w:rPr>
        <w:br w:type="column"/>
      </w:r>
    </w:p>
    <w:p w:rsidR="00E76EDE" w:rsidRPr="00D262AE" w:rsidRDefault="00FD461F">
      <w:pPr>
        <w:pStyle w:val="a3"/>
        <w:ind w:left="267"/>
        <w:rPr>
          <w:sz w:val="12"/>
          <w:szCs w:val="12"/>
          <w:lang w:val="ru-RU"/>
        </w:rPr>
      </w:pPr>
      <w:r w:rsidRPr="00D262AE">
        <w:rPr>
          <w:sz w:val="12"/>
          <w:szCs w:val="12"/>
        </w:rPr>
        <w:t>x</w:t>
      </w:r>
      <w:r w:rsidRPr="00D262AE">
        <w:rPr>
          <w:sz w:val="12"/>
          <w:szCs w:val="12"/>
          <w:lang w:val="ru-RU"/>
        </w:rPr>
        <w:t xml:space="preserve"> Концентрація калібратора = мг/л альбуміну</w:t>
      </w:r>
    </w:p>
    <w:p w:rsidR="00E76EDE" w:rsidRPr="00D262AE" w:rsidRDefault="00E76EDE">
      <w:pPr>
        <w:rPr>
          <w:sz w:val="12"/>
          <w:szCs w:val="12"/>
          <w:lang w:val="ru-RU"/>
        </w:rPr>
        <w:sectPr w:rsidR="00E76EDE" w:rsidRPr="00D262AE">
          <w:type w:val="continuous"/>
          <w:pgSz w:w="11910" w:h="16840"/>
          <w:pgMar w:top="200" w:right="200" w:bottom="0" w:left="160" w:header="720" w:footer="720" w:gutter="0"/>
          <w:cols w:num="3" w:space="720" w:equalWidth="0">
            <w:col w:w="4690" w:space="1176"/>
            <w:col w:w="1107" w:space="39"/>
            <w:col w:w="4538"/>
          </w:cols>
        </w:sectPr>
      </w:pPr>
    </w:p>
    <w:p w:rsidR="00E76EDE" w:rsidRPr="00D262AE" w:rsidRDefault="00FD461F">
      <w:pPr>
        <w:pStyle w:val="a3"/>
        <w:spacing w:before="2"/>
        <w:jc w:val="both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lastRenderedPageBreak/>
        <w:t xml:space="preserve">Тільки для професійного використання в діагностиці </w:t>
      </w:r>
      <w:r w:rsidRPr="00D262AE">
        <w:rPr>
          <w:sz w:val="12"/>
          <w:szCs w:val="12"/>
        </w:rPr>
        <w:t>in</w:t>
      </w:r>
      <w:r w:rsidRPr="00D262AE">
        <w:rPr>
          <w:sz w:val="12"/>
          <w:szCs w:val="12"/>
          <w:lang w:val="ru-RU"/>
        </w:rPr>
        <w:t xml:space="preserve"> </w:t>
      </w:r>
      <w:r w:rsidRPr="00D262AE">
        <w:rPr>
          <w:sz w:val="12"/>
          <w:szCs w:val="12"/>
        </w:rPr>
        <w:t>vitro</w:t>
      </w:r>
      <w:r w:rsidRPr="00D262AE">
        <w:rPr>
          <w:sz w:val="12"/>
          <w:szCs w:val="12"/>
          <w:lang w:val="ru-RU"/>
        </w:rPr>
        <w:t>. Зберігати при 2-8°</w:t>
      </w:r>
      <w:r w:rsidRPr="00D262AE">
        <w:rPr>
          <w:sz w:val="12"/>
          <w:szCs w:val="12"/>
        </w:rPr>
        <w:t>C</w:t>
      </w:r>
      <w:r w:rsidRPr="00D262AE">
        <w:rPr>
          <w:sz w:val="12"/>
          <w:szCs w:val="12"/>
          <w:lang w:val="ru-RU"/>
        </w:rPr>
        <w:t>.</w:t>
      </w:r>
    </w:p>
    <w:p w:rsidR="00E76EDE" w:rsidRPr="00D262AE" w:rsidRDefault="00E76EDE">
      <w:pPr>
        <w:pStyle w:val="a3"/>
        <w:spacing w:before="11"/>
        <w:ind w:left="0"/>
        <w:rPr>
          <w:sz w:val="12"/>
          <w:szCs w:val="12"/>
          <w:lang w:val="ru-RU"/>
        </w:rPr>
      </w:pPr>
    </w:p>
    <w:p w:rsidR="00E76EDE" w:rsidRPr="00D262AE" w:rsidRDefault="00AB29B7">
      <w:pPr>
        <w:pStyle w:val="a3"/>
        <w:spacing w:line="227" w:lineRule="exact"/>
        <w:ind w:left="118" w:right="-1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38430"/>
                <wp:effectExtent l="5080" t="5080" r="13335" b="8890"/>
                <wp:docPr id="1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8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EDE" w:rsidRDefault="00FD461F">
                            <w:pPr>
                              <w:spacing w:before="19"/>
                              <w:ind w:left="170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ПРИНЦИП МЕТОДУ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8" o:spid="_x0000_s1032" type="#_x0000_t202" style="width:270.8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" filled="f" strokeweight=".48pt">
                <v:textbox inset="0,0,0,0">
                  <w:txbxContent>
                    <w:p w:rsidR="00E76EDE" w:rsidRDefault="00FD461F">
                      <w:pPr>
                        <w:spacing w:before="19"/>
                        <w:ind w:left="1704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ПРИНЦИП МЕТОДУ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6EDE" w:rsidRPr="00D262AE" w:rsidRDefault="00FD461F" w:rsidP="00D262AE">
      <w:pPr>
        <w:pStyle w:val="a3"/>
        <w:ind w:right="39"/>
        <w:jc w:val="both"/>
        <w:rPr>
          <w:sz w:val="12"/>
          <w:szCs w:val="12"/>
        </w:rPr>
      </w:pPr>
      <w:r w:rsidRPr="00D262AE">
        <w:rPr>
          <w:sz w:val="12"/>
          <w:szCs w:val="12"/>
        </w:rPr>
        <w:t>Microalbumin MonlabTest — це кількісний турбідиметричний тест для вимірювання мікроальбуміну (µALB) у сечі людини.</w:t>
      </w:r>
    </w:p>
    <w:p w:rsidR="00E76EDE" w:rsidRPr="00D262AE" w:rsidRDefault="00FD461F" w:rsidP="00D262AE">
      <w:pPr>
        <w:pStyle w:val="a3"/>
        <w:ind w:right="38"/>
        <w:jc w:val="both"/>
        <w:rPr>
          <w:sz w:val="12"/>
          <w:szCs w:val="12"/>
        </w:rPr>
      </w:pPr>
      <w:r w:rsidRPr="00D262AE">
        <w:rPr>
          <w:sz w:val="12"/>
          <w:szCs w:val="12"/>
        </w:rPr>
        <w:t>Частинки латексу, вкриті специфічними антитілами проти альбуміну людини, аглютинуються при змішуванні зі зразками, що містять µALB. Аглютинація викликає зміну абсорбції залежно від вмісту µALB у зразку пацієнта, який можна кількісно визначити шляхом порівняння з калібратором відомої концентрації µALB.</w:t>
      </w:r>
    </w:p>
    <w:p w:rsidR="00E76EDE" w:rsidRPr="00D262AE" w:rsidRDefault="00E76EDE" w:rsidP="00D262AE">
      <w:pPr>
        <w:pStyle w:val="a3"/>
        <w:ind w:left="0"/>
        <w:rPr>
          <w:sz w:val="12"/>
          <w:szCs w:val="12"/>
        </w:rPr>
      </w:pPr>
    </w:p>
    <w:p w:rsidR="00E76EDE" w:rsidRPr="00D262AE" w:rsidRDefault="00AB29B7" w:rsidP="00D262AE">
      <w:pPr>
        <w:pStyle w:val="a3"/>
        <w:spacing w:line="208" w:lineRule="exact"/>
        <w:ind w:left="118" w:right="-144"/>
        <w:rPr>
          <w:sz w:val="12"/>
          <w:szCs w:val="12"/>
        </w:rPr>
      </w:pPr>
      <w:r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25730"/>
                <wp:effectExtent l="5080" t="5715" r="13335" b="11430"/>
                <wp:docPr id="1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257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EDE" w:rsidRDefault="00FD461F">
                            <w:pPr>
                              <w:ind w:left="1311" w:right="13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КЛІНІЧНЕ 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9" o:spid="_x0000_s1033" type="#_x0000_t202" style="width:270.8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" filled="f" strokeweight=".48pt">
                <v:textbox inset="0,0,0,0">
                  <w:txbxContent>
                    <w:p w:rsidR="00E76EDE" w:rsidRDefault="00FD461F">
                      <w:pPr>
                        <w:ind w:left="1311" w:right="1312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КЛІНІЧНЕ ЗНАЧЕННЯ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6EDE" w:rsidRPr="00D262AE" w:rsidRDefault="00FD461F" w:rsidP="00D262AE">
      <w:pPr>
        <w:pStyle w:val="a3"/>
        <w:ind w:right="38"/>
        <w:jc w:val="both"/>
        <w:rPr>
          <w:sz w:val="12"/>
          <w:szCs w:val="12"/>
        </w:rPr>
      </w:pPr>
      <w:r w:rsidRPr="00D262AE">
        <w:rPr>
          <w:sz w:val="12"/>
          <w:szCs w:val="12"/>
        </w:rPr>
        <w:t>Мікроальбумінурія в даний час визначається як швидкість виведення альбуміну між 20 і 200 мг/л, що вже вище нормальних значень, але все ще нижче значень, які спостерігаються у пацієнтів із «звичайною» протеїнурією.</w:t>
      </w:r>
    </w:p>
    <w:p w:rsidR="00E76EDE" w:rsidRPr="00D262AE" w:rsidRDefault="00FD461F" w:rsidP="00D262AE">
      <w:pPr>
        <w:pStyle w:val="a3"/>
        <w:ind w:right="38"/>
        <w:jc w:val="both"/>
        <w:rPr>
          <w:sz w:val="12"/>
          <w:szCs w:val="12"/>
          <w:lang w:val="ru-RU"/>
        </w:rPr>
      </w:pPr>
      <w:r w:rsidRPr="00D262AE">
        <w:rPr>
          <w:sz w:val="12"/>
          <w:szCs w:val="12"/>
        </w:rPr>
        <w:t xml:space="preserve">Мікроальбумінурія є маркером підвищеного ризику розвитку діабетичної нефропатії, а також серцево-судинних захворювань у пацієнтів з інсулінозалежним і інсулінонезалежним цукровим діабетом. </w:t>
      </w:r>
      <w:r w:rsidRPr="00D262AE">
        <w:rPr>
          <w:sz w:val="12"/>
          <w:szCs w:val="12"/>
          <w:lang w:val="ru-RU"/>
        </w:rPr>
        <w:t>Зовсім недавно було виявлено, що мікроальбумінурія пов’язана з серцево-судинними захворюваннями також у популяції без діабету. Фактично, мікроальбумінурія може виявитися фактором ризику серцево-судинних захворювань серед на вигляд здорових людей.</w:t>
      </w:r>
    </w:p>
    <w:p w:rsidR="00E76EDE" w:rsidRPr="00D262AE" w:rsidRDefault="00AB29B7">
      <w:pPr>
        <w:pStyle w:val="a3"/>
        <w:spacing w:line="227" w:lineRule="exact"/>
        <w:ind w:left="118" w:right="-1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38430"/>
                <wp:effectExtent l="5080" t="9525" r="13335" b="13970"/>
                <wp:docPr id="1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8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EDE" w:rsidRDefault="00FD461F">
                            <w:pPr>
                              <w:spacing w:before="19"/>
                              <w:ind w:left="1311" w:right="131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0" o:spid="_x0000_s1034" type="#_x0000_t202" style="width:270.8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" filled="f" strokeweight=".48pt">
                <v:textbox inset="0,0,0,0">
                  <w:txbxContent>
                    <w:p w:rsidR="00E76EDE" w:rsidRDefault="00FD461F">
                      <w:pPr>
                        <w:spacing w:before="19"/>
                        <w:ind w:left="1311" w:right="1311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РЕАКТИВИ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6EDE" w:rsidRPr="00D262AE" w:rsidRDefault="00E76EDE">
      <w:pPr>
        <w:pStyle w:val="a3"/>
        <w:spacing w:before="7"/>
        <w:ind w:left="0"/>
        <w:rPr>
          <w:sz w:val="12"/>
          <w:szCs w:val="12"/>
        </w:rPr>
      </w:pPr>
    </w:p>
    <w:tbl>
      <w:tblPr>
        <w:tblStyle w:val="TableNormal"/>
        <w:tblW w:w="5382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4073"/>
      </w:tblGrid>
      <w:tr w:rsidR="00E76EDE" w:rsidRPr="00D262AE" w:rsidTr="00607FAD">
        <w:trPr>
          <w:trHeight w:val="211"/>
        </w:trPr>
        <w:tc>
          <w:tcPr>
            <w:tcW w:w="1309" w:type="dxa"/>
            <w:tcBorders>
              <w:bottom w:val="nil"/>
            </w:tcBorders>
          </w:tcPr>
          <w:p w:rsidR="00E76EDE" w:rsidRPr="00D262AE" w:rsidRDefault="00FD461F" w:rsidP="00D262AE">
            <w:pPr>
              <w:pStyle w:val="TableParagraph"/>
              <w:spacing w:line="240" w:lineRule="auto"/>
              <w:jc w:val="left"/>
              <w:rPr>
                <w:b/>
                <w:sz w:val="12"/>
                <w:szCs w:val="12"/>
              </w:rPr>
            </w:pPr>
            <w:r w:rsidRPr="00D262AE">
              <w:rPr>
                <w:b/>
                <w:sz w:val="12"/>
                <w:szCs w:val="12"/>
              </w:rPr>
              <w:t>Розріджувач (R1)</w:t>
            </w:r>
          </w:p>
        </w:tc>
        <w:tc>
          <w:tcPr>
            <w:tcW w:w="4073" w:type="dxa"/>
            <w:tcBorders>
              <w:bottom w:val="nil"/>
            </w:tcBorders>
          </w:tcPr>
          <w:p w:rsidR="00E76EDE" w:rsidRPr="00D262AE" w:rsidRDefault="00FD461F" w:rsidP="00D262AE">
            <w:pPr>
              <w:pStyle w:val="TableParagraph"/>
              <w:spacing w:line="240" w:lineRule="auto"/>
              <w:jc w:val="left"/>
              <w:rPr>
                <w:sz w:val="12"/>
                <w:szCs w:val="12"/>
              </w:rPr>
            </w:pPr>
            <w:r w:rsidRPr="00D262AE">
              <w:rPr>
                <w:sz w:val="12"/>
                <w:szCs w:val="12"/>
                <w:lang w:val="ru-RU"/>
              </w:rPr>
              <w:t xml:space="preserve">Гліциновий буфер 100 ммоль/л, </w:t>
            </w:r>
            <w:r w:rsidRPr="00D262AE">
              <w:rPr>
                <w:sz w:val="12"/>
                <w:szCs w:val="12"/>
              </w:rPr>
              <w:t>pH</w:t>
            </w:r>
            <w:r w:rsidRPr="00D262AE">
              <w:rPr>
                <w:sz w:val="12"/>
                <w:szCs w:val="12"/>
                <w:lang w:val="ru-RU"/>
              </w:rPr>
              <w:t xml:space="preserve"> 10,0. </w:t>
            </w:r>
            <w:r w:rsidRPr="00D262AE">
              <w:rPr>
                <w:sz w:val="12"/>
                <w:szCs w:val="12"/>
              </w:rPr>
              <w:t>Консервант.</w:t>
            </w:r>
          </w:p>
        </w:tc>
      </w:tr>
      <w:tr w:rsidR="00E76EDE" w:rsidRPr="00AB29B7" w:rsidTr="00607FAD">
        <w:trPr>
          <w:trHeight w:val="607"/>
        </w:trPr>
        <w:tc>
          <w:tcPr>
            <w:tcW w:w="1309" w:type="dxa"/>
            <w:tcBorders>
              <w:top w:val="nil"/>
              <w:bottom w:val="nil"/>
            </w:tcBorders>
          </w:tcPr>
          <w:p w:rsidR="00E76EDE" w:rsidRPr="00D262AE" w:rsidRDefault="00FD461F" w:rsidP="00D262AE">
            <w:pPr>
              <w:pStyle w:val="TableParagraph"/>
              <w:spacing w:line="250" w:lineRule="atLeast"/>
              <w:ind w:right="248"/>
              <w:jc w:val="left"/>
              <w:rPr>
                <w:b/>
                <w:sz w:val="12"/>
                <w:szCs w:val="12"/>
              </w:rPr>
            </w:pPr>
            <w:r w:rsidRPr="00D262AE">
              <w:rPr>
                <w:b/>
                <w:sz w:val="12"/>
                <w:szCs w:val="12"/>
              </w:rPr>
              <w:t>Латекс (R2) µALB-</w:t>
            </w:r>
          </w:p>
          <w:p w:rsidR="00E76EDE" w:rsidRPr="00D262AE" w:rsidRDefault="00FD461F" w:rsidP="00D262AE">
            <w:pPr>
              <w:pStyle w:val="TableParagraph"/>
              <w:spacing w:line="240" w:lineRule="auto"/>
              <w:jc w:val="left"/>
              <w:rPr>
                <w:b/>
                <w:sz w:val="12"/>
                <w:szCs w:val="12"/>
              </w:rPr>
            </w:pPr>
            <w:r w:rsidRPr="00D262AE">
              <w:rPr>
                <w:b/>
                <w:spacing w:val="-2"/>
                <w:sz w:val="12"/>
                <w:szCs w:val="12"/>
              </w:rPr>
              <w:t>Калібратор</w:t>
            </w:r>
          </w:p>
        </w:tc>
        <w:tc>
          <w:tcPr>
            <w:tcW w:w="4073" w:type="dxa"/>
            <w:tcBorders>
              <w:top w:val="nil"/>
              <w:bottom w:val="nil"/>
            </w:tcBorders>
          </w:tcPr>
          <w:p w:rsidR="00E76EDE" w:rsidRPr="00D262AE" w:rsidRDefault="00FD461F" w:rsidP="00D262AE">
            <w:pPr>
              <w:pStyle w:val="TableParagraph"/>
              <w:spacing w:line="240" w:lineRule="auto"/>
              <w:jc w:val="left"/>
              <w:rPr>
                <w:sz w:val="12"/>
                <w:szCs w:val="12"/>
                <w:lang w:val="ru-RU"/>
              </w:rPr>
            </w:pPr>
            <w:r w:rsidRPr="00D262AE">
              <w:rPr>
                <w:sz w:val="12"/>
                <w:szCs w:val="12"/>
                <w:lang w:val="ru-RU"/>
              </w:rPr>
              <w:t xml:space="preserve">Частинки, вкриті козячим </w:t>
            </w:r>
            <w:r w:rsidRPr="00D262AE">
              <w:rPr>
                <w:sz w:val="12"/>
                <w:szCs w:val="12"/>
              </w:rPr>
              <w:t>IgG</w:t>
            </w:r>
            <w:r w:rsidRPr="00D262AE">
              <w:rPr>
                <w:sz w:val="12"/>
                <w:szCs w:val="12"/>
                <w:lang w:val="ru-RU"/>
              </w:rPr>
              <w:t xml:space="preserve"> антилюдським альбуміном, </w:t>
            </w:r>
            <w:r w:rsidRPr="00D262AE">
              <w:rPr>
                <w:sz w:val="12"/>
                <w:szCs w:val="12"/>
              </w:rPr>
              <w:t>pH</w:t>
            </w:r>
            <w:r w:rsidRPr="00D262AE">
              <w:rPr>
                <w:sz w:val="12"/>
                <w:szCs w:val="12"/>
                <w:lang w:val="ru-RU"/>
              </w:rPr>
              <w:t xml:space="preserve"> 8,2. Консервант.</w:t>
            </w:r>
          </w:p>
          <w:p w:rsidR="00E76EDE" w:rsidRPr="00D262AE" w:rsidRDefault="00FD461F" w:rsidP="00D262AE">
            <w:pPr>
              <w:pStyle w:val="TableParagraph"/>
              <w:spacing w:line="240" w:lineRule="auto"/>
              <w:ind w:right="16"/>
              <w:jc w:val="left"/>
              <w:rPr>
                <w:sz w:val="12"/>
                <w:szCs w:val="12"/>
                <w:lang w:val="ru-RU"/>
              </w:rPr>
            </w:pPr>
            <w:r w:rsidRPr="00D262AE">
              <w:rPr>
                <w:sz w:val="12"/>
                <w:szCs w:val="12"/>
                <w:lang w:val="ru-RU"/>
              </w:rPr>
              <w:t>Рідкий калібратор. Концентрація мікроальбуміну вказана на етикетці флакона.</w:t>
            </w:r>
          </w:p>
        </w:tc>
      </w:tr>
      <w:tr w:rsidR="00E76EDE" w:rsidRPr="00D262AE" w:rsidTr="00607FAD">
        <w:trPr>
          <w:trHeight w:val="211"/>
        </w:trPr>
        <w:tc>
          <w:tcPr>
            <w:tcW w:w="1309" w:type="dxa"/>
            <w:tcBorders>
              <w:top w:val="nil"/>
            </w:tcBorders>
          </w:tcPr>
          <w:p w:rsidR="00E76EDE" w:rsidRPr="00D262AE" w:rsidRDefault="00FD461F" w:rsidP="00D262AE">
            <w:pPr>
              <w:pStyle w:val="TableParagraph"/>
              <w:spacing w:line="240" w:lineRule="auto"/>
              <w:jc w:val="left"/>
              <w:rPr>
                <w:b/>
                <w:sz w:val="12"/>
                <w:szCs w:val="12"/>
              </w:rPr>
            </w:pPr>
            <w:r w:rsidRPr="00D262AE">
              <w:rPr>
                <w:b/>
                <w:spacing w:val="-2"/>
                <w:sz w:val="12"/>
                <w:szCs w:val="12"/>
              </w:rPr>
              <w:t>Додатково</w:t>
            </w:r>
          </w:p>
        </w:tc>
        <w:tc>
          <w:tcPr>
            <w:tcW w:w="4073" w:type="dxa"/>
            <w:tcBorders>
              <w:top w:val="nil"/>
            </w:tcBorders>
          </w:tcPr>
          <w:p w:rsidR="00E76EDE" w:rsidRPr="00D262AE" w:rsidRDefault="00FD461F" w:rsidP="00D262AE">
            <w:pPr>
              <w:pStyle w:val="TableParagraph"/>
              <w:spacing w:line="240" w:lineRule="auto"/>
              <w:jc w:val="left"/>
              <w:rPr>
                <w:sz w:val="12"/>
                <w:szCs w:val="12"/>
              </w:rPr>
            </w:pPr>
            <w:r w:rsidRPr="00D262AE">
              <w:rPr>
                <w:sz w:val="12"/>
                <w:szCs w:val="12"/>
              </w:rPr>
              <w:t>Ref.: MO-165058 Контроль мікроальбуміну.</w:t>
            </w:r>
          </w:p>
        </w:tc>
      </w:tr>
    </w:tbl>
    <w:p w:rsidR="00E76EDE" w:rsidRPr="00D262AE" w:rsidRDefault="00E76EDE" w:rsidP="00D262AE">
      <w:pPr>
        <w:pStyle w:val="a3"/>
        <w:ind w:left="0"/>
        <w:rPr>
          <w:sz w:val="12"/>
          <w:szCs w:val="12"/>
        </w:rPr>
      </w:pPr>
    </w:p>
    <w:p w:rsidR="00E76EDE" w:rsidRPr="00D262AE" w:rsidRDefault="00AB29B7" w:rsidP="00D262AE">
      <w:pPr>
        <w:pStyle w:val="a3"/>
        <w:spacing w:line="227" w:lineRule="exact"/>
        <w:ind w:left="118" w:right="-1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38430"/>
                <wp:effectExtent l="5080" t="13335" r="13335" b="10160"/>
                <wp:docPr id="1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8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EDE" w:rsidRDefault="00FD461F">
                            <w:pPr>
                              <w:spacing w:before="19"/>
                              <w:ind w:left="1311" w:right="131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ЗАПОБІЖНІ 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1" o:spid="_x0000_s1035" type="#_x0000_t202" style="width:270.8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" filled="f" strokeweight=".48pt">
                <v:textbox inset="0,0,0,0">
                  <w:txbxContent>
                    <w:p w:rsidR="00E76EDE" w:rsidRDefault="00FD461F">
                      <w:pPr>
                        <w:spacing w:before="19"/>
                        <w:ind w:left="1311" w:right="1311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ЗАПОБІЖНІ ЗАХОДИ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6EDE" w:rsidRPr="00D262AE" w:rsidRDefault="00FD461F" w:rsidP="00D262AE">
      <w:pPr>
        <w:pStyle w:val="a3"/>
        <w:ind w:right="39"/>
        <w:jc w:val="both"/>
        <w:rPr>
          <w:sz w:val="12"/>
          <w:szCs w:val="12"/>
        </w:rPr>
      </w:pPr>
      <w:r w:rsidRPr="00D262AE">
        <w:rPr>
          <w:sz w:val="12"/>
          <w:szCs w:val="12"/>
          <w:lang w:val="ru-RU"/>
        </w:rPr>
        <w:t xml:space="preserve">Компоненти людського походження були протестовані та виявилися негативними на наявність </w:t>
      </w:r>
      <w:r w:rsidRPr="00D262AE">
        <w:rPr>
          <w:sz w:val="12"/>
          <w:szCs w:val="12"/>
        </w:rPr>
        <w:t>HBsAg</w:t>
      </w:r>
      <w:r w:rsidRPr="00D262AE">
        <w:rPr>
          <w:sz w:val="12"/>
          <w:szCs w:val="12"/>
          <w:lang w:val="ru-RU"/>
        </w:rPr>
        <w:t xml:space="preserve">, </w:t>
      </w:r>
      <w:r w:rsidRPr="00D262AE">
        <w:rPr>
          <w:sz w:val="12"/>
          <w:szCs w:val="12"/>
        </w:rPr>
        <w:t>HCV</w:t>
      </w:r>
      <w:r w:rsidRPr="00D262AE">
        <w:rPr>
          <w:sz w:val="12"/>
          <w:szCs w:val="12"/>
          <w:lang w:val="ru-RU"/>
        </w:rPr>
        <w:t xml:space="preserve"> та антитіл до ВІЛ (1/2). </w:t>
      </w:r>
      <w:r w:rsidRPr="00D262AE">
        <w:rPr>
          <w:sz w:val="12"/>
          <w:szCs w:val="12"/>
        </w:rPr>
        <w:t>Однак поводьтеся обережно, оскільки потенційно заразні.</w:t>
      </w:r>
    </w:p>
    <w:p w:rsidR="00E76EDE" w:rsidRPr="00D262AE" w:rsidRDefault="00E76EDE" w:rsidP="00D262AE">
      <w:pPr>
        <w:pStyle w:val="a3"/>
        <w:ind w:left="0"/>
        <w:rPr>
          <w:sz w:val="12"/>
          <w:szCs w:val="12"/>
        </w:rPr>
      </w:pPr>
    </w:p>
    <w:p w:rsidR="00E76EDE" w:rsidRPr="00D262AE" w:rsidRDefault="00AB29B7" w:rsidP="00D262AE">
      <w:pPr>
        <w:pStyle w:val="a3"/>
        <w:spacing w:line="227" w:lineRule="exact"/>
        <w:ind w:left="118" w:right="-1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38430"/>
                <wp:effectExtent l="5080" t="10795" r="13335" b="12700"/>
                <wp:docPr id="1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8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EDE" w:rsidRDefault="00FD461F">
                            <w:pPr>
                              <w:spacing w:before="19"/>
                              <w:ind w:left="1311" w:right="13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КАЛІБРУВАННЯ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2" o:spid="_x0000_s1036" type="#_x0000_t202" style="width:270.8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" filled="f" strokeweight=".48pt">
                <v:textbox inset="0,0,0,0">
                  <w:txbxContent>
                    <w:p w:rsidR="00E76EDE" w:rsidRDefault="00FD461F">
                      <w:pPr>
                        <w:spacing w:before="19"/>
                        <w:ind w:left="1311" w:right="1310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КАЛІБРУВАННЯ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6EDE" w:rsidRPr="00D262AE" w:rsidRDefault="00FD461F" w:rsidP="00D262AE">
      <w:pPr>
        <w:pStyle w:val="a3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t xml:space="preserve">Використовуйте стандартний калібратор мікроальбуміну </w:t>
      </w:r>
      <w:r w:rsidRPr="00D262AE">
        <w:rPr>
          <w:sz w:val="12"/>
          <w:szCs w:val="12"/>
        </w:rPr>
        <w:t>MO</w:t>
      </w:r>
      <w:r w:rsidRPr="00D262AE">
        <w:rPr>
          <w:sz w:val="12"/>
          <w:szCs w:val="12"/>
          <w:lang w:val="ru-RU"/>
        </w:rPr>
        <w:t>-165057.</w:t>
      </w:r>
    </w:p>
    <w:p w:rsidR="00E76EDE" w:rsidRPr="00D262AE" w:rsidRDefault="00FD461F" w:rsidP="00D262AE">
      <w:pPr>
        <w:pStyle w:val="a3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t xml:space="preserve">Чутливість аналізу та цільове значення калібратора стандартизовано відповідно до Міжнародного еталонного матеріалу </w:t>
      </w:r>
      <w:r w:rsidRPr="00D262AE">
        <w:rPr>
          <w:sz w:val="12"/>
          <w:szCs w:val="12"/>
        </w:rPr>
        <w:t>ERM</w:t>
      </w:r>
      <w:r w:rsidRPr="00D262AE">
        <w:rPr>
          <w:sz w:val="12"/>
          <w:szCs w:val="12"/>
          <w:lang w:val="ru-RU"/>
        </w:rPr>
        <w:t>-</w:t>
      </w:r>
      <w:r w:rsidRPr="00D262AE">
        <w:rPr>
          <w:sz w:val="12"/>
          <w:szCs w:val="12"/>
        </w:rPr>
        <w:t>DA</w:t>
      </w:r>
      <w:r w:rsidRPr="00D262AE">
        <w:rPr>
          <w:sz w:val="12"/>
          <w:szCs w:val="12"/>
          <w:lang w:val="ru-RU"/>
        </w:rPr>
        <w:t xml:space="preserve"> 470</w:t>
      </w:r>
      <w:r w:rsidRPr="00D262AE">
        <w:rPr>
          <w:sz w:val="12"/>
          <w:szCs w:val="12"/>
        </w:rPr>
        <w:t>K</w:t>
      </w:r>
      <w:r w:rsidRPr="00D262AE">
        <w:rPr>
          <w:sz w:val="12"/>
          <w:szCs w:val="12"/>
          <w:lang w:val="ru-RU"/>
        </w:rPr>
        <w:t>/</w:t>
      </w:r>
      <w:r w:rsidRPr="00D262AE">
        <w:rPr>
          <w:sz w:val="12"/>
          <w:szCs w:val="12"/>
        </w:rPr>
        <w:t>IFCC</w:t>
      </w:r>
      <w:r w:rsidRPr="00D262AE">
        <w:rPr>
          <w:sz w:val="12"/>
          <w:szCs w:val="12"/>
          <w:lang w:val="ru-RU"/>
        </w:rPr>
        <w:t>. Повторно калібруйте, якщо результати контролю виходять за межі заданих допусків, коли використовується інша партія реагенту та коли прилад регулюється.</w:t>
      </w:r>
    </w:p>
    <w:p w:rsidR="00D262AE" w:rsidRDefault="00FD461F" w:rsidP="00D262AE">
      <w:pPr>
        <w:pStyle w:val="a3"/>
        <w:ind w:right="218"/>
        <w:jc w:val="both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br w:type="column"/>
      </w:r>
    </w:p>
    <w:p w:rsidR="00D262AE" w:rsidRDefault="00D262AE" w:rsidP="00D262AE">
      <w:pPr>
        <w:pStyle w:val="a3"/>
        <w:ind w:right="218"/>
        <w:jc w:val="both"/>
        <w:rPr>
          <w:sz w:val="12"/>
          <w:szCs w:val="12"/>
          <w:lang w:val="ru-RU"/>
        </w:rPr>
      </w:pPr>
    </w:p>
    <w:p w:rsidR="00E76EDE" w:rsidRPr="00D262AE" w:rsidRDefault="00FD461F" w:rsidP="00D262AE">
      <w:pPr>
        <w:pStyle w:val="a3"/>
        <w:ind w:right="218"/>
        <w:jc w:val="both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t xml:space="preserve">Контрольні сироватки рекомендуються для моніторингу ефективності ручних і автоматизованих процедур аналізу. Слід використовувати </w:t>
      </w:r>
      <w:r w:rsidRPr="00D262AE">
        <w:rPr>
          <w:sz w:val="12"/>
          <w:szCs w:val="12"/>
        </w:rPr>
        <w:t>Microalbumin</w:t>
      </w:r>
      <w:r w:rsidRPr="00D262AE">
        <w:rPr>
          <w:sz w:val="12"/>
          <w:szCs w:val="12"/>
          <w:lang w:val="ru-RU"/>
        </w:rPr>
        <w:t xml:space="preserve"> </w:t>
      </w:r>
      <w:r w:rsidRPr="00D262AE">
        <w:rPr>
          <w:sz w:val="12"/>
          <w:szCs w:val="12"/>
        </w:rPr>
        <w:t>Control</w:t>
      </w:r>
      <w:r w:rsidRPr="00D262AE">
        <w:rPr>
          <w:sz w:val="12"/>
          <w:szCs w:val="12"/>
          <w:lang w:val="ru-RU"/>
        </w:rPr>
        <w:t xml:space="preserve"> </w:t>
      </w:r>
      <w:r w:rsidRPr="00D262AE">
        <w:rPr>
          <w:sz w:val="12"/>
          <w:szCs w:val="12"/>
        </w:rPr>
        <w:t>MonlabTest</w:t>
      </w:r>
      <w:r w:rsidRPr="00D262AE">
        <w:rPr>
          <w:sz w:val="12"/>
          <w:szCs w:val="12"/>
          <w:lang w:val="ru-RU"/>
        </w:rPr>
        <w:t xml:space="preserve"> (</w:t>
      </w:r>
      <w:r w:rsidRPr="00D262AE">
        <w:rPr>
          <w:sz w:val="12"/>
          <w:szCs w:val="12"/>
        </w:rPr>
        <w:t>MO</w:t>
      </w:r>
      <w:r w:rsidRPr="00D262AE">
        <w:rPr>
          <w:sz w:val="12"/>
          <w:szCs w:val="12"/>
          <w:lang w:val="ru-RU"/>
        </w:rPr>
        <w:t>-165058).</w:t>
      </w:r>
    </w:p>
    <w:p w:rsidR="00E76EDE" w:rsidRPr="00D262AE" w:rsidRDefault="00E76EDE" w:rsidP="00D262AE">
      <w:pPr>
        <w:pStyle w:val="a3"/>
        <w:ind w:left="0"/>
        <w:rPr>
          <w:sz w:val="12"/>
          <w:szCs w:val="12"/>
          <w:lang w:val="ru-RU"/>
        </w:rPr>
      </w:pPr>
    </w:p>
    <w:p w:rsidR="00E76EDE" w:rsidRPr="00D262AE" w:rsidRDefault="00AB29B7" w:rsidP="00D262AE">
      <w:pPr>
        <w:pStyle w:val="a3"/>
        <w:spacing w:line="227" w:lineRule="exact"/>
        <w:ind w:left="118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38430"/>
                <wp:effectExtent l="5715" t="12065" r="12700" b="11430"/>
                <wp:docPr id="1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8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EDE" w:rsidRDefault="00FD461F">
                            <w:pPr>
                              <w:spacing w:before="19"/>
                              <w:ind w:left="1311" w:right="13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РЕФЕРЕНТНІ 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3" o:spid="_x0000_s1037" type="#_x0000_t202" style="width:270.8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" filled="f" strokeweight=".48pt">
                <v:textbox inset="0,0,0,0">
                  <w:txbxContent>
                    <w:p w:rsidR="00E76EDE" w:rsidRDefault="00FD461F">
                      <w:pPr>
                        <w:spacing w:before="19"/>
                        <w:ind w:left="1311" w:right="1312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РЕФЕРЕНТНІ ЗНАЧЕННЯ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6EDE" w:rsidRPr="00D262AE" w:rsidRDefault="00FD461F" w:rsidP="00D262AE">
      <w:pPr>
        <w:pStyle w:val="a3"/>
        <w:ind w:right="219"/>
        <w:jc w:val="both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t>Нормальні значення до 30 мг/24 години зразка сечі та 20 мг/л у першому ранковому зразку сечі.</w:t>
      </w:r>
    </w:p>
    <w:p w:rsidR="00E76EDE" w:rsidRPr="00D262AE" w:rsidRDefault="00FD461F" w:rsidP="00D262AE">
      <w:pPr>
        <w:pStyle w:val="a3"/>
        <w:spacing w:line="168" w:lineRule="exact"/>
        <w:jc w:val="both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t>Кожна лабораторія повинна встановити свій власний контрольний діапазон.</w:t>
      </w:r>
    </w:p>
    <w:p w:rsidR="00E76EDE" w:rsidRPr="00D262AE" w:rsidRDefault="00E76EDE" w:rsidP="00D262AE">
      <w:pPr>
        <w:pStyle w:val="a3"/>
        <w:ind w:left="0"/>
        <w:rPr>
          <w:sz w:val="12"/>
          <w:szCs w:val="12"/>
          <w:lang w:val="ru-RU"/>
        </w:rPr>
      </w:pPr>
    </w:p>
    <w:p w:rsidR="00E76EDE" w:rsidRPr="00D262AE" w:rsidRDefault="00AB29B7" w:rsidP="00D262AE">
      <w:pPr>
        <w:pStyle w:val="a3"/>
        <w:spacing w:line="208" w:lineRule="exact"/>
        <w:ind w:left="118"/>
        <w:rPr>
          <w:sz w:val="12"/>
          <w:szCs w:val="12"/>
        </w:rPr>
      </w:pPr>
      <w:r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25730"/>
                <wp:effectExtent l="5715" t="8890" r="12700" b="8255"/>
                <wp:docPr id="1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257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EDE" w:rsidRDefault="00FD461F">
                            <w:pPr>
                              <w:ind w:left="14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ТЕХНІЧНІ ХАРАКТЕРИСТИКИ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4" o:spid="_x0000_s1038" type="#_x0000_t202" style="width:270.8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" filled="f" strokeweight=".48pt">
                <v:textbox inset="0,0,0,0">
                  <w:txbxContent>
                    <w:p w:rsidR="00E76EDE" w:rsidRDefault="00FD461F">
                      <w:pPr>
                        <w:ind w:left="1466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ТЕХНІЧНІ ХАРАКТЕРИСТИКИ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6EDE" w:rsidRPr="00D262AE" w:rsidRDefault="00FD461F" w:rsidP="00D262AE">
      <w:pPr>
        <w:pStyle w:val="a4"/>
        <w:numPr>
          <w:ilvl w:val="0"/>
          <w:numId w:val="4"/>
        </w:numPr>
        <w:tabs>
          <w:tab w:val="left" w:pos="379"/>
        </w:tabs>
        <w:ind w:right="220"/>
        <w:jc w:val="both"/>
        <w:rPr>
          <w:sz w:val="12"/>
          <w:szCs w:val="12"/>
          <w:lang w:val="ru-RU"/>
        </w:rPr>
      </w:pPr>
      <w:r w:rsidRPr="00D262AE">
        <w:rPr>
          <w:b/>
          <w:sz w:val="12"/>
          <w:szCs w:val="12"/>
          <w:lang w:val="ru-RU"/>
        </w:rPr>
        <w:t>Межа лінійності:</w:t>
      </w:r>
      <w:r w:rsidRPr="00D262AE">
        <w:rPr>
          <w:sz w:val="12"/>
          <w:szCs w:val="12"/>
          <w:lang w:val="ru-RU"/>
        </w:rPr>
        <w:t xml:space="preserve">До 150 мг/л за описаних умов аналізу. Зразки з вищими концентраціями слід розвести 1/5 у </w:t>
      </w:r>
      <w:r w:rsidRPr="00D262AE">
        <w:rPr>
          <w:sz w:val="12"/>
          <w:szCs w:val="12"/>
        </w:rPr>
        <w:t>NaCl</w:t>
      </w:r>
      <w:r w:rsidRPr="00D262AE">
        <w:rPr>
          <w:sz w:val="12"/>
          <w:szCs w:val="12"/>
          <w:lang w:val="ru-RU"/>
        </w:rPr>
        <w:t xml:space="preserve"> 9 г/л і перевірити повторно. Межа лінійності залежить від співвідношення реагентів у зразку, а також від використовуваного аналізатора. Вона буде вищою при зменшенні об’єму зразка, хоча чутливість тесту буде пропорційно зменшена.</w:t>
      </w:r>
    </w:p>
    <w:p w:rsidR="00E76EDE" w:rsidRPr="00D262AE" w:rsidRDefault="00FD461F" w:rsidP="00D262AE">
      <w:pPr>
        <w:pStyle w:val="a4"/>
        <w:numPr>
          <w:ilvl w:val="0"/>
          <w:numId w:val="4"/>
        </w:numPr>
        <w:tabs>
          <w:tab w:val="left" w:pos="379"/>
        </w:tabs>
        <w:jc w:val="both"/>
        <w:rPr>
          <w:sz w:val="12"/>
          <w:szCs w:val="12"/>
          <w:lang w:val="ru-RU"/>
        </w:rPr>
      </w:pPr>
      <w:r w:rsidRPr="00D262AE">
        <w:rPr>
          <w:b/>
          <w:sz w:val="12"/>
          <w:szCs w:val="12"/>
          <w:lang w:val="ru-RU"/>
        </w:rPr>
        <w:t>Межа виявлення:</w:t>
      </w:r>
      <w:r w:rsidRPr="00D262AE">
        <w:rPr>
          <w:sz w:val="12"/>
          <w:szCs w:val="12"/>
          <w:lang w:val="ru-RU"/>
        </w:rPr>
        <w:t>Значення менше 2 мг/л дають невідтворювані результати.</w:t>
      </w:r>
    </w:p>
    <w:p w:rsidR="00E76EDE" w:rsidRPr="00D262AE" w:rsidRDefault="00FD461F" w:rsidP="00D262AE">
      <w:pPr>
        <w:pStyle w:val="a4"/>
        <w:numPr>
          <w:ilvl w:val="0"/>
          <w:numId w:val="4"/>
        </w:numPr>
        <w:tabs>
          <w:tab w:val="left" w:pos="379"/>
        </w:tabs>
        <w:spacing w:line="169" w:lineRule="exact"/>
        <w:jc w:val="both"/>
        <w:rPr>
          <w:sz w:val="12"/>
          <w:szCs w:val="12"/>
          <w:lang w:val="ru-RU"/>
        </w:rPr>
      </w:pPr>
      <w:r w:rsidRPr="00D262AE">
        <w:rPr>
          <w:b/>
          <w:sz w:val="12"/>
          <w:szCs w:val="12"/>
          <w:lang w:val="ru-RU"/>
        </w:rPr>
        <w:t>Прозоновий ефект:</w:t>
      </w:r>
      <w:r w:rsidRPr="00D262AE">
        <w:rPr>
          <w:sz w:val="12"/>
          <w:szCs w:val="12"/>
          <w:lang w:val="ru-RU"/>
        </w:rPr>
        <w:t>До 1000 мг/л ефекту прозону не виявлено.</w:t>
      </w:r>
    </w:p>
    <w:p w:rsidR="00E76EDE" w:rsidRPr="00D262AE" w:rsidRDefault="00FD461F" w:rsidP="00D262AE">
      <w:pPr>
        <w:pStyle w:val="a4"/>
        <w:numPr>
          <w:ilvl w:val="0"/>
          <w:numId w:val="4"/>
        </w:numPr>
        <w:tabs>
          <w:tab w:val="left" w:pos="379"/>
        </w:tabs>
        <w:spacing w:line="171" w:lineRule="exact"/>
        <w:jc w:val="both"/>
        <w:rPr>
          <w:sz w:val="12"/>
          <w:szCs w:val="12"/>
        </w:rPr>
      </w:pPr>
      <w:r w:rsidRPr="00D262AE">
        <w:rPr>
          <w:b/>
          <w:sz w:val="12"/>
          <w:szCs w:val="12"/>
        </w:rPr>
        <w:t>Чутливість:</w:t>
      </w:r>
      <w:r w:rsidRPr="00D262AE">
        <w:rPr>
          <w:rFonts w:ascii="Symbol" w:hAnsi="Symbol"/>
          <w:sz w:val="12"/>
          <w:szCs w:val="12"/>
        </w:rPr>
        <w:t></w:t>
      </w:r>
      <w:r w:rsidRPr="00D262AE">
        <w:rPr>
          <w:rFonts w:ascii="Times New Roman" w:hAnsi="Times New Roman"/>
          <w:spacing w:val="5"/>
          <w:sz w:val="12"/>
          <w:szCs w:val="12"/>
        </w:rPr>
        <w:t xml:space="preserve"> </w:t>
      </w:r>
      <w:r w:rsidRPr="00D262AE">
        <w:rPr>
          <w:sz w:val="12"/>
          <w:szCs w:val="12"/>
        </w:rPr>
        <w:t>3,8 мА. мг/л.</w:t>
      </w:r>
    </w:p>
    <w:p w:rsidR="00E76EDE" w:rsidRPr="00D262AE" w:rsidRDefault="00FD461F" w:rsidP="00D262AE">
      <w:pPr>
        <w:pStyle w:val="a4"/>
        <w:numPr>
          <w:ilvl w:val="0"/>
          <w:numId w:val="4"/>
        </w:numPr>
        <w:tabs>
          <w:tab w:val="left" w:pos="379"/>
        </w:tabs>
        <w:ind w:right="221"/>
        <w:jc w:val="both"/>
        <w:rPr>
          <w:sz w:val="12"/>
          <w:szCs w:val="12"/>
          <w:lang w:val="ru-RU"/>
        </w:rPr>
      </w:pPr>
      <w:r w:rsidRPr="00D262AE">
        <w:rPr>
          <w:b/>
          <w:sz w:val="12"/>
          <w:szCs w:val="12"/>
          <w:lang w:val="ru-RU"/>
        </w:rPr>
        <w:t>Точність:</w:t>
      </w:r>
      <w:r w:rsidRPr="00D262AE">
        <w:rPr>
          <w:sz w:val="12"/>
          <w:szCs w:val="12"/>
          <w:lang w:val="ru-RU"/>
        </w:rPr>
        <w:t xml:space="preserve">Реагент тестували протягом 20 днів із використанням трьох різних концентрацій мікроальбуміну в дослідженні на основі </w:t>
      </w:r>
      <w:r w:rsidRPr="00D262AE">
        <w:rPr>
          <w:sz w:val="12"/>
          <w:szCs w:val="12"/>
        </w:rPr>
        <w:t>EP</w:t>
      </w:r>
      <w:r w:rsidRPr="00D262AE">
        <w:rPr>
          <w:sz w:val="12"/>
          <w:szCs w:val="12"/>
          <w:lang w:val="ru-RU"/>
        </w:rPr>
        <w:t>5.</w:t>
      </w: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7"/>
        <w:gridCol w:w="1276"/>
        <w:gridCol w:w="1338"/>
      </w:tblGrid>
      <w:tr w:rsidR="00E76EDE" w:rsidRPr="00D262AE">
        <w:trPr>
          <w:trHeight w:val="175"/>
        </w:trPr>
        <w:tc>
          <w:tcPr>
            <w:tcW w:w="1134" w:type="dxa"/>
          </w:tcPr>
          <w:p w:rsidR="00E76EDE" w:rsidRPr="00D262AE" w:rsidRDefault="00FD461F" w:rsidP="00D262AE">
            <w:pPr>
              <w:pStyle w:val="TableParagraph"/>
              <w:spacing w:line="152" w:lineRule="exact"/>
              <w:ind w:left="383" w:right="371"/>
              <w:rPr>
                <w:sz w:val="12"/>
                <w:szCs w:val="12"/>
              </w:rPr>
            </w:pPr>
            <w:r w:rsidRPr="00D262AE">
              <w:rPr>
                <w:spacing w:val="-5"/>
                <w:sz w:val="12"/>
                <w:szCs w:val="12"/>
              </w:rPr>
              <w:t>EP5</w:t>
            </w:r>
          </w:p>
        </w:tc>
        <w:tc>
          <w:tcPr>
            <w:tcW w:w="3891" w:type="dxa"/>
            <w:gridSpan w:val="3"/>
          </w:tcPr>
          <w:p w:rsidR="00E76EDE" w:rsidRPr="00D262AE" w:rsidRDefault="00FD461F" w:rsidP="00D262AE">
            <w:pPr>
              <w:pStyle w:val="TableParagraph"/>
              <w:spacing w:line="152" w:lineRule="exact"/>
              <w:ind w:left="1706" w:right="1695"/>
              <w:rPr>
                <w:sz w:val="12"/>
                <w:szCs w:val="12"/>
              </w:rPr>
            </w:pPr>
            <w:r w:rsidRPr="00D262AE">
              <w:rPr>
                <w:sz w:val="12"/>
                <w:szCs w:val="12"/>
              </w:rPr>
              <w:t>РЕЗЮМЕ (%)</w:t>
            </w:r>
          </w:p>
        </w:tc>
      </w:tr>
      <w:tr w:rsidR="00E76EDE" w:rsidRPr="00D262AE">
        <w:trPr>
          <w:trHeight w:val="170"/>
        </w:trPr>
        <w:tc>
          <w:tcPr>
            <w:tcW w:w="1134" w:type="dxa"/>
          </w:tcPr>
          <w:p w:rsidR="00E76EDE" w:rsidRPr="00D262AE" w:rsidRDefault="00E76EDE" w:rsidP="00D262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77" w:type="dxa"/>
          </w:tcPr>
          <w:p w:rsidR="00E76EDE" w:rsidRPr="00D262AE" w:rsidRDefault="00FD461F" w:rsidP="00D262AE">
            <w:pPr>
              <w:pStyle w:val="TableParagraph"/>
              <w:ind w:left="148" w:right="137"/>
              <w:rPr>
                <w:sz w:val="12"/>
                <w:szCs w:val="12"/>
              </w:rPr>
            </w:pPr>
            <w:r w:rsidRPr="00D262AE">
              <w:rPr>
                <w:sz w:val="12"/>
                <w:szCs w:val="12"/>
              </w:rPr>
              <w:t>+/- 10,36 мг/л</w:t>
            </w:r>
          </w:p>
        </w:tc>
        <w:tc>
          <w:tcPr>
            <w:tcW w:w="1276" w:type="dxa"/>
          </w:tcPr>
          <w:p w:rsidR="00E76EDE" w:rsidRPr="00D262AE" w:rsidRDefault="00FD461F" w:rsidP="00D262AE">
            <w:pPr>
              <w:pStyle w:val="TableParagraph"/>
              <w:ind w:left="147" w:right="136"/>
              <w:rPr>
                <w:sz w:val="12"/>
                <w:szCs w:val="12"/>
              </w:rPr>
            </w:pPr>
            <w:r w:rsidRPr="00D262AE">
              <w:rPr>
                <w:sz w:val="12"/>
                <w:szCs w:val="12"/>
              </w:rPr>
              <w:t>+/- 16,95 мг/л</w:t>
            </w:r>
          </w:p>
        </w:tc>
        <w:tc>
          <w:tcPr>
            <w:tcW w:w="1338" w:type="dxa"/>
          </w:tcPr>
          <w:p w:rsidR="00E76EDE" w:rsidRPr="00D262AE" w:rsidRDefault="00FD461F" w:rsidP="00D262AE">
            <w:pPr>
              <w:pStyle w:val="TableParagraph"/>
              <w:ind w:left="179" w:right="167"/>
              <w:rPr>
                <w:sz w:val="12"/>
                <w:szCs w:val="12"/>
              </w:rPr>
            </w:pPr>
            <w:r w:rsidRPr="00D262AE">
              <w:rPr>
                <w:sz w:val="12"/>
                <w:szCs w:val="12"/>
              </w:rPr>
              <w:t>+/- 57,33 мг/л</w:t>
            </w:r>
          </w:p>
        </w:tc>
      </w:tr>
      <w:tr w:rsidR="00E76EDE" w:rsidRPr="00D262AE">
        <w:trPr>
          <w:trHeight w:val="175"/>
        </w:trPr>
        <w:tc>
          <w:tcPr>
            <w:tcW w:w="1134" w:type="dxa"/>
          </w:tcPr>
          <w:p w:rsidR="00E76EDE" w:rsidRPr="00D262AE" w:rsidRDefault="00FD461F" w:rsidP="00D262AE">
            <w:pPr>
              <w:pStyle w:val="TableParagraph"/>
              <w:spacing w:line="152" w:lineRule="exact"/>
              <w:ind w:left="108"/>
              <w:jc w:val="left"/>
              <w:rPr>
                <w:sz w:val="12"/>
                <w:szCs w:val="12"/>
              </w:rPr>
            </w:pPr>
            <w:r w:rsidRPr="00D262AE">
              <w:rPr>
                <w:spacing w:val="-2"/>
                <w:sz w:val="12"/>
                <w:szCs w:val="12"/>
              </w:rPr>
              <w:t>Всього</w:t>
            </w:r>
          </w:p>
        </w:tc>
        <w:tc>
          <w:tcPr>
            <w:tcW w:w="1277" w:type="dxa"/>
          </w:tcPr>
          <w:p w:rsidR="00E76EDE" w:rsidRPr="00D262AE" w:rsidRDefault="00FD461F" w:rsidP="00D262AE">
            <w:pPr>
              <w:pStyle w:val="TableParagraph"/>
              <w:spacing w:line="152" w:lineRule="exact"/>
              <w:ind w:left="147" w:right="137"/>
              <w:rPr>
                <w:sz w:val="12"/>
                <w:szCs w:val="12"/>
              </w:rPr>
            </w:pPr>
            <w:r w:rsidRPr="00D262AE">
              <w:rPr>
                <w:spacing w:val="-4"/>
                <w:sz w:val="12"/>
                <w:szCs w:val="12"/>
              </w:rPr>
              <w:t>4,5%</w:t>
            </w:r>
          </w:p>
        </w:tc>
        <w:tc>
          <w:tcPr>
            <w:tcW w:w="1276" w:type="dxa"/>
          </w:tcPr>
          <w:p w:rsidR="00E76EDE" w:rsidRPr="00D262AE" w:rsidRDefault="00FD461F" w:rsidP="00D262AE">
            <w:pPr>
              <w:pStyle w:val="TableParagraph"/>
              <w:spacing w:line="152" w:lineRule="exact"/>
              <w:ind w:left="145" w:right="136"/>
              <w:rPr>
                <w:sz w:val="12"/>
                <w:szCs w:val="12"/>
              </w:rPr>
            </w:pPr>
            <w:r w:rsidRPr="00D262AE">
              <w:rPr>
                <w:spacing w:val="-4"/>
                <w:sz w:val="12"/>
                <w:szCs w:val="12"/>
              </w:rPr>
              <w:t>3,1%</w:t>
            </w:r>
          </w:p>
        </w:tc>
        <w:tc>
          <w:tcPr>
            <w:tcW w:w="1338" w:type="dxa"/>
          </w:tcPr>
          <w:p w:rsidR="00E76EDE" w:rsidRPr="00D262AE" w:rsidRDefault="00FD461F" w:rsidP="00D262AE">
            <w:pPr>
              <w:pStyle w:val="TableParagraph"/>
              <w:spacing w:line="152" w:lineRule="exact"/>
              <w:ind w:left="175" w:right="167"/>
              <w:rPr>
                <w:sz w:val="12"/>
                <w:szCs w:val="12"/>
              </w:rPr>
            </w:pPr>
            <w:r w:rsidRPr="00D262AE">
              <w:rPr>
                <w:spacing w:val="-4"/>
                <w:sz w:val="12"/>
                <w:szCs w:val="12"/>
              </w:rPr>
              <w:t>2,5%</w:t>
            </w:r>
          </w:p>
        </w:tc>
      </w:tr>
      <w:tr w:rsidR="00E76EDE" w:rsidRPr="00D262AE">
        <w:trPr>
          <w:trHeight w:val="170"/>
        </w:trPr>
        <w:tc>
          <w:tcPr>
            <w:tcW w:w="1134" w:type="dxa"/>
          </w:tcPr>
          <w:p w:rsidR="00E76EDE" w:rsidRPr="00D262AE" w:rsidRDefault="00FD461F" w:rsidP="00D262AE">
            <w:pPr>
              <w:pStyle w:val="TableParagraph"/>
              <w:ind w:left="108"/>
              <w:jc w:val="left"/>
              <w:rPr>
                <w:sz w:val="12"/>
                <w:szCs w:val="12"/>
              </w:rPr>
            </w:pPr>
            <w:r w:rsidRPr="00D262AE">
              <w:rPr>
                <w:sz w:val="12"/>
                <w:szCs w:val="12"/>
              </w:rPr>
              <w:t>В межах Run</w:t>
            </w:r>
          </w:p>
        </w:tc>
        <w:tc>
          <w:tcPr>
            <w:tcW w:w="1277" w:type="dxa"/>
          </w:tcPr>
          <w:p w:rsidR="00E76EDE" w:rsidRPr="00D262AE" w:rsidRDefault="00FD461F" w:rsidP="00D262AE">
            <w:pPr>
              <w:pStyle w:val="TableParagraph"/>
              <w:ind w:left="148" w:right="136"/>
              <w:rPr>
                <w:sz w:val="12"/>
                <w:szCs w:val="12"/>
              </w:rPr>
            </w:pPr>
            <w:r w:rsidRPr="00D262AE">
              <w:rPr>
                <w:spacing w:val="-4"/>
                <w:sz w:val="12"/>
                <w:szCs w:val="12"/>
              </w:rPr>
              <w:t>1,9%</w:t>
            </w:r>
          </w:p>
        </w:tc>
        <w:tc>
          <w:tcPr>
            <w:tcW w:w="1276" w:type="dxa"/>
          </w:tcPr>
          <w:p w:rsidR="00E76EDE" w:rsidRPr="00D262AE" w:rsidRDefault="00FD461F" w:rsidP="00D262AE">
            <w:pPr>
              <w:pStyle w:val="TableParagraph"/>
              <w:ind w:left="144" w:right="136"/>
              <w:rPr>
                <w:sz w:val="12"/>
                <w:szCs w:val="12"/>
              </w:rPr>
            </w:pPr>
            <w:r w:rsidRPr="00D262AE">
              <w:rPr>
                <w:spacing w:val="-4"/>
                <w:sz w:val="12"/>
                <w:szCs w:val="12"/>
              </w:rPr>
              <w:t>1,4%</w:t>
            </w:r>
          </w:p>
        </w:tc>
        <w:tc>
          <w:tcPr>
            <w:tcW w:w="1338" w:type="dxa"/>
          </w:tcPr>
          <w:p w:rsidR="00E76EDE" w:rsidRPr="00D262AE" w:rsidRDefault="00FD461F" w:rsidP="00D262AE">
            <w:pPr>
              <w:pStyle w:val="TableParagraph"/>
              <w:ind w:left="175" w:right="167"/>
              <w:rPr>
                <w:sz w:val="12"/>
                <w:szCs w:val="12"/>
              </w:rPr>
            </w:pPr>
            <w:r w:rsidRPr="00D262AE">
              <w:rPr>
                <w:spacing w:val="-4"/>
                <w:sz w:val="12"/>
                <w:szCs w:val="12"/>
              </w:rPr>
              <w:t>1,1%</w:t>
            </w:r>
          </w:p>
        </w:tc>
      </w:tr>
      <w:tr w:rsidR="00E76EDE" w:rsidRPr="00D262AE">
        <w:trPr>
          <w:trHeight w:val="175"/>
        </w:trPr>
        <w:tc>
          <w:tcPr>
            <w:tcW w:w="1134" w:type="dxa"/>
          </w:tcPr>
          <w:p w:rsidR="00E76EDE" w:rsidRPr="00D262AE" w:rsidRDefault="00FD461F" w:rsidP="00D262AE">
            <w:pPr>
              <w:pStyle w:val="TableParagraph"/>
              <w:spacing w:line="152" w:lineRule="exact"/>
              <w:ind w:left="108"/>
              <w:jc w:val="left"/>
              <w:rPr>
                <w:sz w:val="12"/>
                <w:szCs w:val="12"/>
              </w:rPr>
            </w:pPr>
            <w:r w:rsidRPr="00D262AE">
              <w:rPr>
                <w:sz w:val="12"/>
                <w:szCs w:val="12"/>
              </w:rPr>
              <w:t>Між бігом</w:t>
            </w:r>
          </w:p>
        </w:tc>
        <w:tc>
          <w:tcPr>
            <w:tcW w:w="1277" w:type="dxa"/>
          </w:tcPr>
          <w:p w:rsidR="00E76EDE" w:rsidRPr="00D262AE" w:rsidRDefault="00FD461F" w:rsidP="00D262AE">
            <w:pPr>
              <w:pStyle w:val="TableParagraph"/>
              <w:spacing w:line="152" w:lineRule="exact"/>
              <w:ind w:left="145" w:right="137"/>
              <w:rPr>
                <w:sz w:val="12"/>
                <w:szCs w:val="12"/>
              </w:rPr>
            </w:pPr>
            <w:r w:rsidRPr="00D262AE">
              <w:rPr>
                <w:spacing w:val="-4"/>
                <w:sz w:val="12"/>
                <w:szCs w:val="12"/>
              </w:rPr>
              <w:t>4,1%</w:t>
            </w:r>
          </w:p>
        </w:tc>
        <w:tc>
          <w:tcPr>
            <w:tcW w:w="1276" w:type="dxa"/>
          </w:tcPr>
          <w:p w:rsidR="00E76EDE" w:rsidRPr="00D262AE" w:rsidRDefault="00FD461F" w:rsidP="00D262AE">
            <w:pPr>
              <w:pStyle w:val="TableParagraph"/>
              <w:spacing w:line="152" w:lineRule="exact"/>
              <w:ind w:left="143" w:right="136"/>
              <w:rPr>
                <w:sz w:val="12"/>
                <w:szCs w:val="12"/>
              </w:rPr>
            </w:pPr>
            <w:r w:rsidRPr="00D262AE">
              <w:rPr>
                <w:spacing w:val="-4"/>
                <w:sz w:val="12"/>
                <w:szCs w:val="12"/>
              </w:rPr>
              <w:t>2,7%</w:t>
            </w:r>
          </w:p>
        </w:tc>
        <w:tc>
          <w:tcPr>
            <w:tcW w:w="1338" w:type="dxa"/>
          </w:tcPr>
          <w:p w:rsidR="00E76EDE" w:rsidRPr="00D262AE" w:rsidRDefault="00FD461F" w:rsidP="00D262AE">
            <w:pPr>
              <w:pStyle w:val="TableParagraph"/>
              <w:spacing w:line="152" w:lineRule="exact"/>
              <w:ind w:left="175" w:right="167"/>
              <w:rPr>
                <w:sz w:val="12"/>
                <w:szCs w:val="12"/>
              </w:rPr>
            </w:pPr>
            <w:r w:rsidRPr="00D262AE">
              <w:rPr>
                <w:spacing w:val="-4"/>
                <w:sz w:val="12"/>
                <w:szCs w:val="12"/>
              </w:rPr>
              <w:t>2,3%</w:t>
            </w:r>
          </w:p>
        </w:tc>
      </w:tr>
      <w:tr w:rsidR="00E76EDE" w:rsidRPr="00D262AE">
        <w:trPr>
          <w:trHeight w:val="178"/>
        </w:trPr>
        <w:tc>
          <w:tcPr>
            <w:tcW w:w="1134" w:type="dxa"/>
          </w:tcPr>
          <w:p w:rsidR="00E76EDE" w:rsidRPr="00D262AE" w:rsidRDefault="00FD461F" w:rsidP="00D262AE">
            <w:pPr>
              <w:pStyle w:val="TableParagraph"/>
              <w:spacing w:line="153" w:lineRule="exact"/>
              <w:ind w:left="108"/>
              <w:jc w:val="left"/>
              <w:rPr>
                <w:sz w:val="12"/>
                <w:szCs w:val="12"/>
              </w:rPr>
            </w:pPr>
            <w:r w:rsidRPr="00D262AE">
              <w:rPr>
                <w:sz w:val="12"/>
                <w:szCs w:val="12"/>
              </w:rPr>
              <w:t>Між днем</w:t>
            </w:r>
          </w:p>
        </w:tc>
        <w:tc>
          <w:tcPr>
            <w:tcW w:w="1277" w:type="dxa"/>
          </w:tcPr>
          <w:p w:rsidR="00E76EDE" w:rsidRPr="00D262AE" w:rsidRDefault="00FD461F" w:rsidP="00D262AE">
            <w:pPr>
              <w:pStyle w:val="TableParagraph"/>
              <w:spacing w:line="153" w:lineRule="exact"/>
              <w:ind w:left="146" w:right="137"/>
              <w:rPr>
                <w:sz w:val="12"/>
                <w:szCs w:val="12"/>
              </w:rPr>
            </w:pPr>
            <w:r w:rsidRPr="00D262AE">
              <w:rPr>
                <w:spacing w:val="-4"/>
                <w:sz w:val="12"/>
                <w:szCs w:val="12"/>
              </w:rPr>
              <w:t>0,0%</w:t>
            </w:r>
          </w:p>
        </w:tc>
        <w:tc>
          <w:tcPr>
            <w:tcW w:w="1276" w:type="dxa"/>
          </w:tcPr>
          <w:p w:rsidR="00E76EDE" w:rsidRPr="00D262AE" w:rsidRDefault="00FD461F" w:rsidP="00D262AE">
            <w:pPr>
              <w:pStyle w:val="TableParagraph"/>
              <w:spacing w:line="153" w:lineRule="exact"/>
              <w:ind w:left="144" w:right="136"/>
              <w:rPr>
                <w:sz w:val="12"/>
                <w:szCs w:val="12"/>
              </w:rPr>
            </w:pPr>
            <w:r w:rsidRPr="00D262AE">
              <w:rPr>
                <w:spacing w:val="-4"/>
                <w:sz w:val="12"/>
                <w:szCs w:val="12"/>
              </w:rPr>
              <w:t>0,0%</w:t>
            </w:r>
          </w:p>
        </w:tc>
        <w:tc>
          <w:tcPr>
            <w:tcW w:w="1338" w:type="dxa"/>
          </w:tcPr>
          <w:p w:rsidR="00E76EDE" w:rsidRPr="00D262AE" w:rsidRDefault="00FD461F" w:rsidP="00D262AE">
            <w:pPr>
              <w:pStyle w:val="TableParagraph"/>
              <w:spacing w:line="153" w:lineRule="exact"/>
              <w:ind w:left="176" w:right="167"/>
              <w:rPr>
                <w:sz w:val="12"/>
                <w:szCs w:val="12"/>
              </w:rPr>
            </w:pPr>
            <w:r w:rsidRPr="00D262AE">
              <w:rPr>
                <w:spacing w:val="-4"/>
                <w:sz w:val="12"/>
                <w:szCs w:val="12"/>
              </w:rPr>
              <w:t>0,0%</w:t>
            </w:r>
          </w:p>
        </w:tc>
      </w:tr>
    </w:tbl>
    <w:p w:rsidR="00E76EDE" w:rsidRPr="00D262AE" w:rsidRDefault="00FD461F" w:rsidP="00D262AE">
      <w:pPr>
        <w:pStyle w:val="a4"/>
        <w:numPr>
          <w:ilvl w:val="0"/>
          <w:numId w:val="4"/>
        </w:numPr>
        <w:tabs>
          <w:tab w:val="left" w:pos="379"/>
        </w:tabs>
        <w:ind w:right="219"/>
        <w:jc w:val="both"/>
        <w:rPr>
          <w:sz w:val="12"/>
          <w:szCs w:val="12"/>
          <w:lang w:val="ru-RU"/>
        </w:rPr>
      </w:pPr>
      <w:r w:rsidRPr="00D262AE">
        <w:rPr>
          <w:b/>
          <w:sz w:val="12"/>
          <w:szCs w:val="12"/>
          <w:lang w:val="ru-RU"/>
        </w:rPr>
        <w:t>Точність:</w:t>
      </w:r>
      <w:r w:rsidRPr="00D262AE">
        <w:rPr>
          <w:sz w:val="12"/>
          <w:szCs w:val="12"/>
          <w:lang w:val="ru-RU"/>
        </w:rPr>
        <w:t>Результати, отримані за допомогою цього реагенту (</w:t>
      </w:r>
      <w:r w:rsidRPr="00D262AE">
        <w:rPr>
          <w:sz w:val="12"/>
          <w:szCs w:val="12"/>
        </w:rPr>
        <w:t>y</w:t>
      </w:r>
      <w:r w:rsidRPr="00D262AE">
        <w:rPr>
          <w:sz w:val="12"/>
          <w:szCs w:val="12"/>
          <w:lang w:val="ru-RU"/>
        </w:rPr>
        <w:t>), порівнювали з результатами, отриманими за допомогою комерційного реагенту (</w:t>
      </w:r>
      <w:r w:rsidRPr="00D262AE">
        <w:rPr>
          <w:sz w:val="12"/>
          <w:szCs w:val="12"/>
        </w:rPr>
        <w:t>x</w:t>
      </w:r>
      <w:r w:rsidRPr="00D262AE">
        <w:rPr>
          <w:sz w:val="12"/>
          <w:szCs w:val="12"/>
          <w:lang w:val="ru-RU"/>
        </w:rPr>
        <w:t>) із подібними характеристиками. Досліджено 49 зразків різної концентрації мікроальбуміну. Коефіцієнт кореляції (</w:t>
      </w:r>
      <w:r w:rsidRPr="00D262AE">
        <w:rPr>
          <w:sz w:val="12"/>
          <w:szCs w:val="12"/>
        </w:rPr>
        <w:t>r</w:t>
      </w:r>
      <w:r w:rsidRPr="00D262AE">
        <w:rPr>
          <w:sz w:val="12"/>
          <w:szCs w:val="12"/>
          <w:lang w:val="ru-RU"/>
        </w:rPr>
        <w:t>)</w:t>
      </w:r>
      <w:r w:rsidRPr="00D262AE">
        <w:rPr>
          <w:position w:val="5"/>
          <w:sz w:val="12"/>
          <w:szCs w:val="12"/>
          <w:lang w:val="ru-RU"/>
        </w:rPr>
        <w:t>2</w:t>
      </w:r>
      <w:r w:rsidRPr="00D262AE">
        <w:rPr>
          <w:sz w:val="12"/>
          <w:szCs w:val="12"/>
          <w:lang w:val="ru-RU"/>
        </w:rPr>
        <w:t xml:space="preserve">було 0,99, а рівняння регресії </w:t>
      </w:r>
      <w:r w:rsidRPr="00D262AE">
        <w:rPr>
          <w:sz w:val="12"/>
          <w:szCs w:val="12"/>
        </w:rPr>
        <w:t>y</w:t>
      </w:r>
      <w:r w:rsidRPr="00D262AE">
        <w:rPr>
          <w:sz w:val="12"/>
          <w:szCs w:val="12"/>
          <w:lang w:val="ru-RU"/>
        </w:rPr>
        <w:t xml:space="preserve"> = 0,424</w:t>
      </w:r>
      <w:r w:rsidRPr="00D262AE">
        <w:rPr>
          <w:sz w:val="12"/>
          <w:szCs w:val="12"/>
        </w:rPr>
        <w:t>x</w:t>
      </w:r>
      <w:r w:rsidRPr="00D262AE">
        <w:rPr>
          <w:sz w:val="12"/>
          <w:szCs w:val="12"/>
          <w:lang w:val="ru-RU"/>
        </w:rPr>
        <w:t xml:space="preserve"> +10,55.</w:t>
      </w:r>
    </w:p>
    <w:p w:rsidR="00E76EDE" w:rsidRPr="00D262AE" w:rsidRDefault="00FD461F">
      <w:pPr>
        <w:pStyle w:val="a3"/>
        <w:spacing w:before="1"/>
        <w:jc w:val="both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t>Результати характеристик продуктивності залежать від використовуваного аналізатора.</w:t>
      </w:r>
    </w:p>
    <w:p w:rsidR="00E76EDE" w:rsidRPr="00D262AE" w:rsidRDefault="00E76EDE">
      <w:pPr>
        <w:pStyle w:val="a3"/>
        <w:ind w:left="0"/>
        <w:rPr>
          <w:sz w:val="12"/>
          <w:szCs w:val="12"/>
          <w:lang w:val="ru-RU"/>
        </w:rPr>
      </w:pPr>
    </w:p>
    <w:p w:rsidR="00E76EDE" w:rsidRPr="00D262AE" w:rsidRDefault="00AB29B7">
      <w:pPr>
        <w:pStyle w:val="a3"/>
        <w:spacing w:line="227" w:lineRule="exact"/>
        <w:ind w:left="118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38430"/>
                <wp:effectExtent l="5715" t="5080" r="12700" b="8890"/>
                <wp:docPr id="1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8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EDE" w:rsidRDefault="00FD461F">
                            <w:pPr>
                              <w:spacing w:before="19"/>
                              <w:ind w:left="1311" w:right="131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ПЕРЕШКОДИ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5" o:spid="_x0000_s1039" type="#_x0000_t202" style="width:270.8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" filled="f" strokeweight=".48pt">
                <v:textbox inset="0,0,0,0">
                  <w:txbxContent>
                    <w:p w:rsidR="00E76EDE" w:rsidRDefault="00FD461F">
                      <w:pPr>
                        <w:spacing w:before="19"/>
                        <w:ind w:left="1311" w:right="1311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ПЕРЕШКОДИ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6EDE" w:rsidRPr="00D262AE" w:rsidRDefault="00FD461F">
      <w:pPr>
        <w:pStyle w:val="a3"/>
        <w:spacing w:before="61"/>
        <w:ind w:right="246"/>
        <w:rPr>
          <w:sz w:val="12"/>
          <w:szCs w:val="12"/>
        </w:rPr>
      </w:pPr>
      <w:r w:rsidRPr="00D262AE">
        <w:rPr>
          <w:sz w:val="12"/>
          <w:szCs w:val="12"/>
        </w:rPr>
        <w:t>Глюкоза (2 г/л), гемоглобін (10 г/л) і креатинін (3 г/л) не заважають. Сечовина (</w:t>
      </w:r>
      <w:r w:rsidR="00607FAD">
        <w:rPr>
          <w:sz w:val="12"/>
          <w:szCs w:val="12"/>
        </w:rPr>
        <w:t>≥</w:t>
      </w:r>
      <w:r w:rsidRPr="00D262AE">
        <w:rPr>
          <w:sz w:val="12"/>
          <w:szCs w:val="12"/>
        </w:rPr>
        <w:t xml:space="preserve"> 1 г/л) і білірубін (</w:t>
      </w:r>
      <w:r w:rsidR="00607FAD">
        <w:rPr>
          <w:sz w:val="12"/>
          <w:szCs w:val="12"/>
        </w:rPr>
        <w:t>≥</w:t>
      </w:r>
      <w:r w:rsidRPr="00D262AE">
        <w:rPr>
          <w:sz w:val="12"/>
          <w:szCs w:val="12"/>
        </w:rPr>
        <w:t xml:space="preserve"> 10 мг/дл) заважають. Інші речовини можуть заважати6.</w:t>
      </w:r>
    </w:p>
    <w:p w:rsidR="00E76EDE" w:rsidRPr="00D262AE" w:rsidRDefault="00E76EDE">
      <w:pPr>
        <w:pStyle w:val="a3"/>
        <w:ind w:left="0"/>
        <w:rPr>
          <w:sz w:val="12"/>
          <w:szCs w:val="12"/>
        </w:rPr>
      </w:pPr>
    </w:p>
    <w:p w:rsidR="00E76EDE" w:rsidRPr="00D262AE" w:rsidRDefault="00AB29B7">
      <w:pPr>
        <w:pStyle w:val="a3"/>
        <w:spacing w:line="227" w:lineRule="exact"/>
        <w:ind w:left="118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38430"/>
                <wp:effectExtent l="5715" t="6350" r="12700" b="7620"/>
                <wp:docPr id="1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8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EDE" w:rsidRDefault="00FD461F">
                            <w:pPr>
                              <w:spacing w:before="19"/>
                              <w:ind w:left="1311" w:right="13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ПРИМІТКИ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6" o:spid="_x0000_s1040" type="#_x0000_t202" style="width:270.8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" filled="f" strokeweight=".48pt">
                <v:textbox inset="0,0,0,0">
                  <w:txbxContent>
                    <w:p w:rsidR="00E76EDE" w:rsidRDefault="00FD461F">
                      <w:pPr>
                        <w:spacing w:before="19"/>
                        <w:ind w:left="1311" w:right="1310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ПРИМІТКИ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6EDE" w:rsidRPr="00D262AE" w:rsidRDefault="00FD461F">
      <w:pPr>
        <w:pStyle w:val="a3"/>
        <w:spacing w:before="62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t>Клінічний діагноз не слід встановлювати на підставі результатів одного тесту, він повинен об’єднувати як клінічні, так і лабораторні дані.</w:t>
      </w:r>
    </w:p>
    <w:p w:rsidR="00E76EDE" w:rsidRPr="00D262AE" w:rsidRDefault="00E76EDE">
      <w:pPr>
        <w:rPr>
          <w:sz w:val="12"/>
          <w:szCs w:val="12"/>
          <w:lang w:val="ru-RU"/>
        </w:rPr>
        <w:sectPr w:rsidR="00E76EDE" w:rsidRPr="00D262AE">
          <w:type w:val="continuous"/>
          <w:pgSz w:w="11910" w:h="16840"/>
          <w:pgMar w:top="200" w:right="200" w:bottom="0" w:left="160" w:header="720" w:footer="720" w:gutter="0"/>
          <w:cols w:num="2" w:space="720" w:equalWidth="0">
            <w:col w:w="5468" w:space="428"/>
            <w:col w:w="5654"/>
          </w:cols>
        </w:sectPr>
      </w:pPr>
    </w:p>
    <w:p w:rsidR="00E76EDE" w:rsidRPr="00D262AE" w:rsidRDefault="00E76EDE">
      <w:pPr>
        <w:pStyle w:val="a3"/>
        <w:spacing w:before="5"/>
        <w:ind w:left="0"/>
        <w:rPr>
          <w:sz w:val="12"/>
          <w:szCs w:val="12"/>
          <w:lang w:val="ru-RU"/>
        </w:rPr>
      </w:pPr>
    </w:p>
    <w:p w:rsidR="00E76EDE" w:rsidRPr="00D262AE" w:rsidRDefault="00AB29B7">
      <w:pPr>
        <w:tabs>
          <w:tab w:val="left" w:pos="6013"/>
        </w:tabs>
        <w:spacing w:line="245" w:lineRule="exact"/>
        <w:ind w:left="118"/>
        <w:rPr>
          <w:sz w:val="12"/>
          <w:szCs w:val="12"/>
        </w:rPr>
      </w:pPr>
      <w:r>
        <w:rPr>
          <w:noProof/>
          <w:position w:val="-2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38430"/>
                <wp:effectExtent l="5080" t="8255" r="13335" b="5715"/>
                <wp:docPr id="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8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EDE" w:rsidRDefault="00FD461F">
                            <w:pPr>
                              <w:spacing w:before="19"/>
                              <w:ind w:left="1311" w:right="13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ПІДГОТОВКА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7" o:spid="_x0000_s1041" type="#_x0000_t202" style="width:270.8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" filled="f" strokeweight=".48pt">
                <v:textbox inset="0,0,0,0">
                  <w:txbxContent>
                    <w:p w:rsidR="00E76EDE" w:rsidRDefault="00FD461F">
                      <w:pPr>
                        <w:spacing w:before="19"/>
                        <w:ind w:left="1311" w:right="1312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ПІДГОТОВКА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D461F" w:rsidRPr="00D262AE">
        <w:rPr>
          <w:position w:val="-2"/>
          <w:sz w:val="12"/>
          <w:szCs w:val="12"/>
        </w:rPr>
        <w:tab/>
      </w: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37160"/>
                <wp:effectExtent l="5080" t="11430" r="13335" b="13335"/>
                <wp:docPr id="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EDE" w:rsidRDefault="00FD461F">
                            <w:pPr>
                              <w:spacing w:before="19"/>
                              <w:ind w:left="1311" w:right="131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БІБЛІОГРАФІЯ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8" o:spid="_x0000_s1042" type="#_x0000_t202" style="width:27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" filled="f" strokeweight=".48pt">
                <v:textbox inset="0,0,0,0">
                  <w:txbxContent>
                    <w:p w:rsidR="00E76EDE" w:rsidRDefault="00FD461F">
                      <w:pPr>
                        <w:spacing w:before="19"/>
                        <w:ind w:left="1311" w:right="1311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БІБЛІОГРАФІЯ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6EDE" w:rsidRPr="00D262AE" w:rsidRDefault="00E76EDE">
      <w:pPr>
        <w:spacing w:line="245" w:lineRule="exact"/>
        <w:rPr>
          <w:sz w:val="12"/>
          <w:szCs w:val="12"/>
        </w:rPr>
        <w:sectPr w:rsidR="00E76EDE" w:rsidRPr="00D262AE">
          <w:type w:val="continuous"/>
          <w:pgSz w:w="11910" w:h="16840"/>
          <w:pgMar w:top="200" w:right="200" w:bottom="0" w:left="160" w:header="720" w:footer="720" w:gutter="0"/>
          <w:cols w:space="720"/>
        </w:sectPr>
      </w:pPr>
    </w:p>
    <w:p w:rsidR="00E76EDE" w:rsidRPr="00D262AE" w:rsidRDefault="00FD461F">
      <w:pPr>
        <w:pStyle w:val="a3"/>
        <w:spacing w:line="153" w:lineRule="exact"/>
        <w:jc w:val="both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lastRenderedPageBreak/>
        <w:t>Калібратор мікроальбуміну: готовий до використання.</w:t>
      </w:r>
    </w:p>
    <w:p w:rsidR="00E76EDE" w:rsidRPr="00D262AE" w:rsidRDefault="00E76EDE">
      <w:pPr>
        <w:pStyle w:val="a3"/>
        <w:ind w:left="0"/>
        <w:rPr>
          <w:sz w:val="12"/>
          <w:szCs w:val="12"/>
          <w:lang w:val="ru-RU"/>
        </w:rPr>
      </w:pPr>
    </w:p>
    <w:p w:rsidR="00E76EDE" w:rsidRPr="00D262AE" w:rsidRDefault="00AB29B7">
      <w:pPr>
        <w:pStyle w:val="a3"/>
        <w:spacing w:line="227" w:lineRule="exact"/>
        <w:ind w:left="118" w:right="-1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38430"/>
                <wp:effectExtent l="5080" t="13970" r="13335" b="9525"/>
                <wp:docPr id="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8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EDE" w:rsidRDefault="00FD461F">
                            <w:pPr>
                              <w:spacing w:before="19"/>
                              <w:ind w:left="179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ЗБЕРІГАННЯ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9" o:spid="_x0000_s1043" type="#_x0000_t202" style="width:270.8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" filled="f" strokeweight=".48pt">
                <v:textbox inset="0,0,0,0">
                  <w:txbxContent>
                    <w:p w:rsidR="00E76EDE" w:rsidRDefault="00FD461F">
                      <w:pPr>
                        <w:spacing w:before="19"/>
                        <w:ind w:left="179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ЗБЕРІГАННЯ ТА 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6EDE" w:rsidRPr="00D262AE" w:rsidRDefault="00FD461F" w:rsidP="00D262AE">
      <w:pPr>
        <w:pStyle w:val="a3"/>
        <w:ind w:right="38"/>
        <w:jc w:val="both"/>
        <w:rPr>
          <w:sz w:val="12"/>
          <w:szCs w:val="12"/>
          <w:lang w:val="ru-RU"/>
        </w:rPr>
      </w:pPr>
      <w:r w:rsidRPr="00D262AE">
        <w:rPr>
          <w:sz w:val="12"/>
          <w:szCs w:val="12"/>
        </w:rPr>
        <w:t xml:space="preserve">Усі компоненти набору стабільні до закінчення терміну придатності, зазначеного на етикетці, при зберіганні щільно закритими при температурі 2-8ºC і запобігають забрудненню під час їх використання. </w:t>
      </w:r>
      <w:r w:rsidRPr="00D262AE">
        <w:rPr>
          <w:sz w:val="12"/>
          <w:szCs w:val="12"/>
          <w:lang w:val="ru-RU"/>
        </w:rPr>
        <w:t>Не використовуйте реактиви після закінчення терміну придатності.</w:t>
      </w:r>
    </w:p>
    <w:p w:rsidR="00E76EDE" w:rsidRPr="00D262AE" w:rsidRDefault="00FD461F" w:rsidP="00D262AE">
      <w:pPr>
        <w:spacing w:line="168" w:lineRule="exact"/>
        <w:ind w:left="237"/>
        <w:jc w:val="both"/>
        <w:rPr>
          <w:sz w:val="12"/>
          <w:szCs w:val="12"/>
          <w:lang w:val="ru-RU"/>
        </w:rPr>
      </w:pPr>
      <w:r w:rsidRPr="00D262AE">
        <w:rPr>
          <w:b/>
          <w:sz w:val="12"/>
          <w:szCs w:val="12"/>
          <w:lang w:val="ru-RU"/>
        </w:rPr>
        <w:t>Погіршення реагенту:</w:t>
      </w:r>
      <w:r w:rsidRPr="00D262AE">
        <w:rPr>
          <w:sz w:val="12"/>
          <w:szCs w:val="12"/>
          <w:lang w:val="ru-RU"/>
        </w:rPr>
        <w:t>Наявність часток і каламутності.</w:t>
      </w:r>
    </w:p>
    <w:p w:rsidR="00E76EDE" w:rsidRPr="00D262AE" w:rsidRDefault="00FD461F" w:rsidP="00D262AE">
      <w:pPr>
        <w:pStyle w:val="a3"/>
        <w:jc w:val="both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t>Не заморожувати; заморожений латекс або розчинник можуть змінити функціональність тесту.</w:t>
      </w:r>
    </w:p>
    <w:p w:rsidR="00E76EDE" w:rsidRPr="00D262AE" w:rsidRDefault="00E76EDE">
      <w:pPr>
        <w:pStyle w:val="a3"/>
        <w:ind w:left="0"/>
        <w:rPr>
          <w:sz w:val="12"/>
          <w:szCs w:val="12"/>
          <w:lang w:val="ru-RU"/>
        </w:rPr>
      </w:pPr>
    </w:p>
    <w:p w:rsidR="00E76EDE" w:rsidRPr="00D262AE" w:rsidRDefault="00AB29B7">
      <w:pPr>
        <w:pStyle w:val="a3"/>
        <w:spacing w:line="227" w:lineRule="exact"/>
        <w:ind w:left="118" w:right="-1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38430"/>
                <wp:effectExtent l="5080" t="6985" r="13335" b="6985"/>
                <wp:docPr id="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8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EDE" w:rsidRDefault="00FD461F">
                            <w:pPr>
                              <w:spacing w:before="19"/>
                              <w:ind w:left="179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ДОДАТКОВЕ ОБЛАДНАННЯ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20" o:spid="_x0000_s1044" type="#_x0000_t202" style="width:270.8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" filled="f" strokeweight=".48pt">
                <v:textbox inset="0,0,0,0">
                  <w:txbxContent>
                    <w:p w:rsidR="00E76EDE" w:rsidRDefault="00FD461F">
                      <w:pPr>
                        <w:spacing w:before="19"/>
                        <w:ind w:left="179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ДОДАТКОВЕ ОБЛАДНАННЯ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6EDE" w:rsidRPr="00D262AE" w:rsidRDefault="00FD461F">
      <w:pPr>
        <w:pStyle w:val="a4"/>
        <w:numPr>
          <w:ilvl w:val="0"/>
          <w:numId w:val="3"/>
        </w:numPr>
        <w:tabs>
          <w:tab w:val="left" w:pos="379"/>
        </w:tabs>
        <w:spacing w:before="62"/>
        <w:rPr>
          <w:sz w:val="12"/>
          <w:szCs w:val="12"/>
        </w:rPr>
      </w:pPr>
      <w:r w:rsidRPr="00D262AE">
        <w:rPr>
          <w:sz w:val="12"/>
          <w:szCs w:val="12"/>
        </w:rPr>
        <w:br w:type="column"/>
      </w:r>
      <w:r w:rsidRPr="00D262AE">
        <w:rPr>
          <w:sz w:val="12"/>
          <w:szCs w:val="12"/>
        </w:rPr>
        <w:lastRenderedPageBreak/>
        <w:t>Feldt-Rasmussen B та ін. J Diab Comp 1994; 8: 137-145.</w:t>
      </w:r>
    </w:p>
    <w:p w:rsidR="00E76EDE" w:rsidRPr="00D262AE" w:rsidRDefault="00FD461F">
      <w:pPr>
        <w:pStyle w:val="a4"/>
        <w:numPr>
          <w:ilvl w:val="0"/>
          <w:numId w:val="3"/>
        </w:numPr>
        <w:tabs>
          <w:tab w:val="left" w:pos="379"/>
        </w:tabs>
        <w:rPr>
          <w:sz w:val="12"/>
          <w:szCs w:val="12"/>
        </w:rPr>
      </w:pPr>
      <w:r w:rsidRPr="00D262AE">
        <w:rPr>
          <w:sz w:val="12"/>
          <w:szCs w:val="12"/>
        </w:rPr>
        <w:t>Panuyiotou B N. Journal International Medical Research 1994; 22: 181-201.</w:t>
      </w:r>
    </w:p>
    <w:p w:rsidR="00E76EDE" w:rsidRPr="00D262AE" w:rsidRDefault="00FD461F">
      <w:pPr>
        <w:pStyle w:val="a4"/>
        <w:numPr>
          <w:ilvl w:val="0"/>
          <w:numId w:val="3"/>
        </w:numPr>
        <w:tabs>
          <w:tab w:val="left" w:pos="379"/>
        </w:tabs>
        <w:spacing w:before="1"/>
        <w:rPr>
          <w:sz w:val="12"/>
          <w:szCs w:val="12"/>
          <w:lang w:val="ru-RU"/>
        </w:rPr>
      </w:pPr>
      <w:r w:rsidRPr="00D262AE">
        <w:rPr>
          <w:sz w:val="12"/>
          <w:szCs w:val="12"/>
        </w:rPr>
        <w:t>Bar</w:t>
      </w:r>
      <w:r w:rsidRPr="00D262AE">
        <w:rPr>
          <w:sz w:val="12"/>
          <w:szCs w:val="12"/>
          <w:lang w:val="ru-RU"/>
        </w:rPr>
        <w:t xml:space="preserve"> </w:t>
      </w:r>
      <w:r w:rsidRPr="00D262AE">
        <w:rPr>
          <w:sz w:val="12"/>
          <w:szCs w:val="12"/>
        </w:rPr>
        <w:t>J</w:t>
      </w:r>
      <w:r w:rsidRPr="00D262AE">
        <w:rPr>
          <w:sz w:val="12"/>
          <w:szCs w:val="12"/>
          <w:lang w:val="ru-RU"/>
        </w:rPr>
        <w:t xml:space="preserve"> та ін. Діабетична медицина 1995; 12: 649-656.</w:t>
      </w:r>
    </w:p>
    <w:p w:rsidR="00E76EDE" w:rsidRPr="00D262AE" w:rsidRDefault="00FD461F">
      <w:pPr>
        <w:pStyle w:val="a4"/>
        <w:numPr>
          <w:ilvl w:val="0"/>
          <w:numId w:val="3"/>
        </w:numPr>
        <w:tabs>
          <w:tab w:val="left" w:pos="379"/>
        </w:tabs>
        <w:spacing w:line="168" w:lineRule="exact"/>
        <w:rPr>
          <w:sz w:val="12"/>
          <w:szCs w:val="12"/>
          <w:lang w:val="ru-RU"/>
        </w:rPr>
      </w:pPr>
      <w:r w:rsidRPr="00D262AE">
        <w:rPr>
          <w:sz w:val="12"/>
          <w:szCs w:val="12"/>
        </w:rPr>
        <w:t>Gilbert</w:t>
      </w:r>
      <w:r w:rsidRPr="00D262AE">
        <w:rPr>
          <w:sz w:val="12"/>
          <w:szCs w:val="12"/>
          <w:lang w:val="ru-RU"/>
        </w:rPr>
        <w:t xml:space="preserve"> </w:t>
      </w:r>
      <w:r w:rsidRPr="00D262AE">
        <w:rPr>
          <w:sz w:val="12"/>
          <w:szCs w:val="12"/>
        </w:rPr>
        <w:t>RE</w:t>
      </w:r>
      <w:r w:rsidRPr="00D262AE">
        <w:rPr>
          <w:sz w:val="12"/>
          <w:szCs w:val="12"/>
          <w:lang w:val="ru-RU"/>
        </w:rPr>
        <w:t xml:space="preserve"> та ін. Діабетична медицина 1994; 11: 636-645.</w:t>
      </w:r>
    </w:p>
    <w:p w:rsidR="00E76EDE" w:rsidRPr="00D262AE" w:rsidRDefault="00FD461F">
      <w:pPr>
        <w:pStyle w:val="a4"/>
        <w:numPr>
          <w:ilvl w:val="0"/>
          <w:numId w:val="3"/>
        </w:numPr>
        <w:tabs>
          <w:tab w:val="left" w:pos="379"/>
        </w:tabs>
        <w:spacing w:line="168" w:lineRule="exact"/>
        <w:rPr>
          <w:sz w:val="12"/>
          <w:szCs w:val="12"/>
        </w:rPr>
      </w:pPr>
      <w:r w:rsidRPr="00D262AE">
        <w:rPr>
          <w:sz w:val="12"/>
          <w:szCs w:val="12"/>
        </w:rPr>
        <w:t>Medcalf EA та ін. Clin Chem 1990; 36/3: 446-449.</w:t>
      </w:r>
    </w:p>
    <w:p w:rsidR="00E76EDE" w:rsidRPr="00D262AE" w:rsidRDefault="00FD461F">
      <w:pPr>
        <w:pStyle w:val="a4"/>
        <w:numPr>
          <w:ilvl w:val="0"/>
          <w:numId w:val="3"/>
        </w:numPr>
        <w:tabs>
          <w:tab w:val="left" w:pos="379"/>
        </w:tabs>
        <w:rPr>
          <w:sz w:val="12"/>
          <w:szCs w:val="12"/>
        </w:rPr>
      </w:pPr>
      <w:r w:rsidRPr="00D262AE">
        <w:rPr>
          <w:sz w:val="12"/>
          <w:szCs w:val="12"/>
          <w:lang w:val="ru-RU"/>
        </w:rPr>
        <w:t xml:space="preserve">Молодий ДС. Вплив ліків на клінічні лабораторні дослідження, 4-е вид. </w:t>
      </w:r>
      <w:r w:rsidRPr="00D262AE">
        <w:rPr>
          <w:sz w:val="12"/>
          <w:szCs w:val="12"/>
        </w:rPr>
        <w:t>AACC Press, 1995.</w:t>
      </w:r>
    </w:p>
    <w:p w:rsidR="00E76EDE" w:rsidRPr="00D262AE" w:rsidRDefault="00AB29B7">
      <w:pPr>
        <w:pStyle w:val="a3"/>
        <w:ind w:left="0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3923665</wp:posOffset>
                </wp:positionH>
                <wp:positionV relativeFrom="paragraph">
                  <wp:posOffset>80010</wp:posOffset>
                </wp:positionV>
                <wp:extent cx="3439160" cy="138430"/>
                <wp:effectExtent l="0" t="0" r="0" b="0"/>
                <wp:wrapTopAndBottom/>
                <wp:docPr id="5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8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EDE" w:rsidRDefault="00FD461F">
                            <w:pPr>
                              <w:spacing w:before="19"/>
                              <w:ind w:left="1311" w:right="131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УПАКОВКА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o:spid="_x0000_s1045" type="#_x0000_t202" style="position:absolute;margin-left:308.95pt;margin-top:6.3pt;width:270.8pt;height:10.9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" filled="f" strokeweight=".48pt">
                <v:textbox inset="0,0,0,0">
                  <w:txbxContent>
                    <w:p w:rsidR="00E76EDE" w:rsidRDefault="00FD461F">
                      <w:pPr>
                        <w:spacing w:before="19"/>
                        <w:ind w:left="1311" w:right="1311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УПАКОВКА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4193540</wp:posOffset>
                </wp:positionH>
                <wp:positionV relativeFrom="paragraph">
                  <wp:posOffset>259715</wp:posOffset>
                </wp:positionV>
                <wp:extent cx="2898775" cy="6350"/>
                <wp:effectExtent l="0" t="0" r="0" b="0"/>
                <wp:wrapTopAndBottom/>
                <wp:docPr id="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8775" cy="6350"/>
                        </a:xfrm>
                        <a:custGeom>
                          <a:avLst/>
                          <a:gdLst>
                            <a:gd name="T0" fmla="+- 0 11168 6604"/>
                            <a:gd name="T1" fmla="*/ T0 w 4565"/>
                            <a:gd name="T2" fmla="+- 0 409 409"/>
                            <a:gd name="T3" fmla="*/ 409 h 10"/>
                            <a:gd name="T4" fmla="+- 0 8430 6604"/>
                            <a:gd name="T5" fmla="*/ T4 w 4565"/>
                            <a:gd name="T6" fmla="+- 0 409 409"/>
                            <a:gd name="T7" fmla="*/ 409 h 10"/>
                            <a:gd name="T8" fmla="+- 0 6604 6604"/>
                            <a:gd name="T9" fmla="*/ T8 w 4565"/>
                            <a:gd name="T10" fmla="+- 0 409 409"/>
                            <a:gd name="T11" fmla="*/ 409 h 10"/>
                            <a:gd name="T12" fmla="+- 0 6604 6604"/>
                            <a:gd name="T13" fmla="*/ T12 w 4565"/>
                            <a:gd name="T14" fmla="+- 0 419 409"/>
                            <a:gd name="T15" fmla="*/ 419 h 10"/>
                            <a:gd name="T16" fmla="+- 0 8430 6604"/>
                            <a:gd name="T17" fmla="*/ T16 w 4565"/>
                            <a:gd name="T18" fmla="+- 0 419 409"/>
                            <a:gd name="T19" fmla="*/ 419 h 10"/>
                            <a:gd name="T20" fmla="+- 0 11168 6604"/>
                            <a:gd name="T21" fmla="*/ T20 w 4565"/>
                            <a:gd name="T22" fmla="+- 0 419 409"/>
                            <a:gd name="T23" fmla="*/ 419 h 10"/>
                            <a:gd name="T24" fmla="+- 0 11168 6604"/>
                            <a:gd name="T25" fmla="*/ T24 w 4565"/>
                            <a:gd name="T26" fmla="+- 0 409 409"/>
                            <a:gd name="T27" fmla="*/ 40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565" h="10">
                              <a:moveTo>
                                <a:pt x="4564" y="0"/>
                              </a:moveTo>
                              <a:lnTo>
                                <a:pt x="182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826" y="10"/>
                              </a:lnTo>
                              <a:lnTo>
                                <a:pt x="4564" y="10"/>
                              </a:lnTo>
                              <a:lnTo>
                                <a:pt x="4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957D7" id="docshape22" o:spid="_x0000_s1026" style="position:absolute;margin-left:330.2pt;margin-top:20.45pt;width:228.25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" path="m4564,l1826,,,,,10r1826,l4564,10r,-10xe" fillcolor="black" stroked="f">
                <v:path arrowok="t" o:connecttype="custom" o:connectlocs="2898140,259715;1159510,259715;0,259715;0,266065;1159510,266065;2898140,266065;2898140,259715" o:connectangles="0,0,0,0,0,0,0"/>
                <w10:wrap type="topAndBottom" anchorx="page"/>
              </v:shape>
            </w:pict>
          </mc:Fallback>
        </mc:AlternateContent>
      </w:r>
    </w:p>
    <w:p w:rsidR="00E76EDE" w:rsidRPr="00D262AE" w:rsidRDefault="00E76EDE">
      <w:pPr>
        <w:pStyle w:val="a3"/>
        <w:spacing w:before="5"/>
        <w:ind w:left="0"/>
        <w:rPr>
          <w:sz w:val="12"/>
          <w:szCs w:val="12"/>
        </w:rPr>
      </w:pPr>
    </w:p>
    <w:p w:rsidR="00E76EDE" w:rsidRPr="00D262AE" w:rsidRDefault="00FD461F">
      <w:pPr>
        <w:pStyle w:val="a3"/>
        <w:ind w:left="3302"/>
        <w:rPr>
          <w:sz w:val="12"/>
          <w:szCs w:val="12"/>
        </w:rPr>
      </w:pPr>
      <w:r w:rsidRPr="00D262AE">
        <w:rPr>
          <w:sz w:val="12"/>
          <w:szCs w:val="12"/>
        </w:rPr>
        <w:t>R1: 1 х 40 мл</w:t>
      </w:r>
    </w:p>
    <w:p w:rsidR="00E76EDE" w:rsidRPr="00D262AE" w:rsidRDefault="00E76EDE">
      <w:pPr>
        <w:rPr>
          <w:sz w:val="12"/>
          <w:szCs w:val="12"/>
        </w:rPr>
        <w:sectPr w:rsidR="00E76EDE" w:rsidRPr="00D262AE">
          <w:type w:val="continuous"/>
          <w:pgSz w:w="11910" w:h="16840"/>
          <w:pgMar w:top="200" w:right="200" w:bottom="0" w:left="160" w:header="720" w:footer="720" w:gutter="0"/>
          <w:cols w:num="2" w:space="720" w:equalWidth="0">
            <w:col w:w="5466" w:space="429"/>
            <w:col w:w="5655"/>
          </w:cols>
        </w:sectPr>
      </w:pPr>
    </w:p>
    <w:p w:rsidR="00E76EDE" w:rsidRPr="00D262AE" w:rsidRDefault="00FD461F" w:rsidP="00D262AE">
      <w:pPr>
        <w:pStyle w:val="a4"/>
        <w:numPr>
          <w:ilvl w:val="0"/>
          <w:numId w:val="2"/>
        </w:numPr>
        <w:tabs>
          <w:tab w:val="left" w:pos="334"/>
        </w:tabs>
        <w:rPr>
          <w:sz w:val="12"/>
          <w:szCs w:val="12"/>
        </w:rPr>
      </w:pPr>
      <w:r w:rsidRPr="00D262AE">
        <w:rPr>
          <w:sz w:val="12"/>
          <w:szCs w:val="12"/>
        </w:rPr>
        <w:lastRenderedPageBreak/>
        <w:t>Термостатична ванна при 37ºC.</w:t>
      </w:r>
    </w:p>
    <w:p w:rsidR="00E76EDE" w:rsidRPr="00D262AE" w:rsidRDefault="00FD461F" w:rsidP="00D262AE">
      <w:pPr>
        <w:pStyle w:val="a3"/>
        <w:rPr>
          <w:sz w:val="12"/>
          <w:szCs w:val="12"/>
        </w:rPr>
      </w:pPr>
      <w:r w:rsidRPr="00D262AE">
        <w:rPr>
          <w:sz w:val="12"/>
          <w:szCs w:val="12"/>
        </w:rPr>
        <w:br w:type="column"/>
      </w:r>
      <w:r w:rsidRPr="00D262AE">
        <w:rPr>
          <w:sz w:val="12"/>
          <w:szCs w:val="12"/>
        </w:rPr>
        <w:lastRenderedPageBreak/>
        <w:t xml:space="preserve"> MO-165033</w:t>
      </w:r>
    </w:p>
    <w:p w:rsidR="00E76EDE" w:rsidRPr="00D262AE" w:rsidRDefault="00FD461F" w:rsidP="00D262AE">
      <w:pPr>
        <w:pStyle w:val="a3"/>
        <w:rPr>
          <w:sz w:val="12"/>
          <w:szCs w:val="12"/>
        </w:rPr>
      </w:pPr>
      <w:r w:rsidRPr="00D262AE">
        <w:rPr>
          <w:sz w:val="12"/>
          <w:szCs w:val="12"/>
        </w:rPr>
        <w:br w:type="column"/>
      </w:r>
      <w:r w:rsidRPr="00D262AE">
        <w:rPr>
          <w:sz w:val="12"/>
          <w:szCs w:val="12"/>
        </w:rPr>
        <w:lastRenderedPageBreak/>
        <w:t>R2: 1 х 10 мл</w:t>
      </w:r>
    </w:p>
    <w:p w:rsidR="00E76EDE" w:rsidRPr="00D262AE" w:rsidRDefault="00E76EDE" w:rsidP="00D262AE">
      <w:pPr>
        <w:rPr>
          <w:sz w:val="12"/>
          <w:szCs w:val="12"/>
        </w:rPr>
        <w:sectPr w:rsidR="00E76EDE" w:rsidRPr="00D262AE" w:rsidSect="00D262AE">
          <w:type w:val="continuous"/>
          <w:pgSz w:w="11910" w:h="16840"/>
          <w:pgMar w:top="200" w:right="200" w:bottom="0" w:left="160" w:header="720" w:footer="720" w:gutter="0"/>
          <w:cols w:num="3" w:space="720" w:equalWidth="0">
            <w:col w:w="2108" w:space="4479"/>
            <w:col w:w="1336" w:space="1037"/>
            <w:col w:w="2590"/>
          </w:cols>
        </w:sectPr>
      </w:pPr>
    </w:p>
    <w:p w:rsidR="00E76EDE" w:rsidRPr="00D262AE" w:rsidRDefault="00FD461F" w:rsidP="00D262AE">
      <w:pPr>
        <w:pStyle w:val="a4"/>
        <w:numPr>
          <w:ilvl w:val="0"/>
          <w:numId w:val="2"/>
        </w:numPr>
        <w:tabs>
          <w:tab w:val="left" w:pos="334"/>
        </w:tabs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lastRenderedPageBreak/>
        <w:t>Спектрофотометр або фотометр, термостатований при 37º</w:t>
      </w:r>
      <w:r w:rsidRPr="00D262AE">
        <w:rPr>
          <w:sz w:val="12"/>
          <w:szCs w:val="12"/>
        </w:rPr>
        <w:t>C</w:t>
      </w:r>
      <w:r w:rsidRPr="00D262AE">
        <w:rPr>
          <w:sz w:val="12"/>
          <w:szCs w:val="12"/>
          <w:lang w:val="ru-RU"/>
        </w:rPr>
        <w:t xml:space="preserve"> з фільтром 540 нм.</w:t>
      </w:r>
    </w:p>
    <w:p w:rsidR="00E76EDE" w:rsidRPr="00D262AE" w:rsidRDefault="00FD461F">
      <w:pPr>
        <w:pStyle w:val="a3"/>
        <w:tabs>
          <w:tab w:val="left" w:pos="2826"/>
          <w:tab w:val="left" w:pos="4816"/>
        </w:tabs>
        <w:rPr>
          <w:sz w:val="12"/>
          <w:szCs w:val="12"/>
        </w:rPr>
      </w:pPr>
      <w:r w:rsidRPr="00D262AE">
        <w:rPr>
          <w:sz w:val="12"/>
          <w:szCs w:val="12"/>
          <w:lang w:val="ru-RU"/>
        </w:rPr>
        <w:br w:type="column"/>
      </w:r>
      <w:r w:rsidRPr="00D262AE">
        <w:rPr>
          <w:sz w:val="12"/>
          <w:szCs w:val="12"/>
          <w:u w:val="single"/>
          <w:lang w:val="ru-RU"/>
        </w:rPr>
        <w:lastRenderedPageBreak/>
        <w:tab/>
      </w:r>
      <w:r w:rsidRPr="00D262AE">
        <w:rPr>
          <w:sz w:val="12"/>
          <w:szCs w:val="12"/>
          <w:u w:val="single"/>
        </w:rPr>
        <w:t>µALB</w:t>
      </w:r>
      <w:r w:rsidRPr="00D262AE">
        <w:rPr>
          <w:spacing w:val="-4"/>
          <w:sz w:val="12"/>
          <w:szCs w:val="12"/>
          <w:u w:val="single"/>
        </w:rPr>
        <w:t xml:space="preserve"> </w:t>
      </w:r>
      <w:r w:rsidRPr="00D262AE">
        <w:rPr>
          <w:sz w:val="12"/>
          <w:szCs w:val="12"/>
          <w:u w:val="single"/>
        </w:rPr>
        <w:t>КАЛ: 1 х 1 мл</w:t>
      </w:r>
      <w:r w:rsidRPr="00D262AE">
        <w:rPr>
          <w:sz w:val="12"/>
          <w:szCs w:val="12"/>
          <w:u w:val="single"/>
        </w:rPr>
        <w:tab/>
      </w:r>
    </w:p>
    <w:p w:rsidR="00E76EDE" w:rsidRPr="00D262AE" w:rsidRDefault="00E76EDE">
      <w:pPr>
        <w:rPr>
          <w:sz w:val="12"/>
          <w:szCs w:val="12"/>
        </w:rPr>
        <w:sectPr w:rsidR="00E76EDE" w:rsidRPr="00D262AE">
          <w:type w:val="continuous"/>
          <w:pgSz w:w="11910" w:h="16840"/>
          <w:pgMar w:top="200" w:right="200" w:bottom="0" w:left="160" w:header="720" w:footer="720" w:gutter="0"/>
          <w:cols w:num="2" w:space="720" w:equalWidth="0">
            <w:col w:w="5272" w:space="920"/>
            <w:col w:w="5358"/>
          </w:cols>
        </w:sectPr>
      </w:pPr>
    </w:p>
    <w:p w:rsidR="00E76EDE" w:rsidRPr="00D262AE" w:rsidRDefault="00E76EDE">
      <w:pPr>
        <w:pStyle w:val="a3"/>
        <w:spacing w:before="1"/>
        <w:ind w:left="0"/>
        <w:rPr>
          <w:sz w:val="12"/>
          <w:szCs w:val="12"/>
        </w:rPr>
      </w:pPr>
    </w:p>
    <w:p w:rsidR="00E76EDE" w:rsidRPr="00D262AE" w:rsidRDefault="00D1193A">
      <w:pPr>
        <w:tabs>
          <w:tab w:val="left" w:pos="6013"/>
        </w:tabs>
        <w:ind w:left="118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w:drawing>
          <wp:anchor distT="0" distB="0" distL="114300" distR="114300" simplePos="0" relativeHeight="251663872" behindDoc="0" locked="0" layoutInCell="1" allowOverlap="1" wp14:anchorId="750C8DB8">
            <wp:simplePos x="0" y="0"/>
            <wp:positionH relativeFrom="column">
              <wp:posOffset>4173620</wp:posOffset>
            </wp:positionH>
            <wp:positionV relativeFrom="paragraph">
              <wp:posOffset>80271</wp:posOffset>
            </wp:positionV>
            <wp:extent cx="2798445" cy="1061720"/>
            <wp:effectExtent l="0" t="0" r="1905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_viber_2023-02-03_17-37-40-37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29B7">
        <w:rPr>
          <w:noProof/>
          <w:position w:val="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38430"/>
                <wp:effectExtent l="5080" t="12065" r="13335" b="11430"/>
                <wp:docPr id="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8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EDE" w:rsidRDefault="00FD461F">
                            <w:pPr>
                              <w:spacing w:before="19"/>
                              <w:ind w:left="1311" w:right="13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ЗРАЗКИ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23" o:spid="_x0000_s1046" type="#_x0000_t202" style="width:270.8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" filled="f" strokeweight=".48pt">
                <v:textbox inset="0,0,0,0">
                  <w:txbxContent>
                    <w:p w:rsidR="00E76EDE" w:rsidRDefault="00FD461F">
                      <w:pPr>
                        <w:spacing w:before="19"/>
                        <w:ind w:left="1311" w:right="1310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ЗРАЗКИ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D461F" w:rsidRPr="00D262AE">
        <w:rPr>
          <w:position w:val="4"/>
          <w:sz w:val="12"/>
          <w:szCs w:val="12"/>
        </w:rPr>
        <w:tab/>
      </w:r>
    </w:p>
    <w:p w:rsidR="00E76EDE" w:rsidRPr="00D262AE" w:rsidRDefault="00E76EDE">
      <w:pPr>
        <w:rPr>
          <w:sz w:val="12"/>
          <w:szCs w:val="12"/>
        </w:rPr>
        <w:sectPr w:rsidR="00E76EDE" w:rsidRPr="00D262AE">
          <w:type w:val="continuous"/>
          <w:pgSz w:w="11910" w:h="16840"/>
          <w:pgMar w:top="200" w:right="200" w:bottom="0" w:left="160" w:header="720" w:footer="720" w:gutter="0"/>
          <w:cols w:space="720"/>
        </w:sectPr>
      </w:pPr>
    </w:p>
    <w:p w:rsidR="00E76EDE" w:rsidRPr="00D262AE" w:rsidRDefault="00FD461F">
      <w:pPr>
        <w:pStyle w:val="a3"/>
        <w:ind w:right="38"/>
        <w:jc w:val="both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lastRenderedPageBreak/>
        <w:t xml:space="preserve">24 години або випадковий/перший ранковий зразок сечі. Рекомендується відкоригувати рН до 7,0 за допомогою </w:t>
      </w:r>
      <w:r w:rsidRPr="00D262AE">
        <w:rPr>
          <w:sz w:val="12"/>
          <w:szCs w:val="12"/>
        </w:rPr>
        <w:t>NaOH</w:t>
      </w:r>
      <w:r w:rsidRPr="00D262AE">
        <w:rPr>
          <w:sz w:val="12"/>
          <w:szCs w:val="12"/>
          <w:lang w:val="ru-RU"/>
        </w:rPr>
        <w:t>/</w:t>
      </w:r>
      <w:r w:rsidRPr="00D262AE">
        <w:rPr>
          <w:sz w:val="12"/>
          <w:szCs w:val="12"/>
        </w:rPr>
        <w:t>HCl</w:t>
      </w:r>
      <w:r w:rsidRPr="00D262AE">
        <w:rPr>
          <w:sz w:val="12"/>
          <w:szCs w:val="12"/>
          <w:lang w:val="ru-RU"/>
        </w:rPr>
        <w:t xml:space="preserve"> 1 моль/л. Стабільний 7 днів при 2-8º</w:t>
      </w:r>
      <w:r w:rsidRPr="00D262AE">
        <w:rPr>
          <w:sz w:val="12"/>
          <w:szCs w:val="12"/>
        </w:rPr>
        <w:t>C</w:t>
      </w:r>
      <w:r w:rsidRPr="00D262AE">
        <w:rPr>
          <w:sz w:val="12"/>
          <w:szCs w:val="12"/>
          <w:lang w:val="ru-RU"/>
        </w:rPr>
        <w:t xml:space="preserve"> при додаванні азиду натрію 1 г/л для запобігання забрудненню.</w:t>
      </w:r>
    </w:p>
    <w:p w:rsidR="00E76EDE" w:rsidRPr="00D262AE" w:rsidRDefault="00FD461F">
      <w:pPr>
        <w:pStyle w:val="a3"/>
        <w:jc w:val="both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t>Перед аналізом сечу необхідно центрифугувати.</w:t>
      </w:r>
      <w:r w:rsidR="00D1193A" w:rsidRPr="00D1193A">
        <w:rPr>
          <w:noProof/>
          <w:sz w:val="12"/>
          <w:szCs w:val="12"/>
          <w:lang w:val="ru-RU"/>
        </w:rPr>
        <w:t xml:space="preserve"> </w:t>
      </w:r>
    </w:p>
    <w:p w:rsidR="00E76EDE" w:rsidRPr="00D262AE" w:rsidRDefault="00FD461F" w:rsidP="00D1193A">
      <w:pPr>
        <w:pStyle w:val="a3"/>
        <w:tabs>
          <w:tab w:val="left" w:pos="2967"/>
        </w:tabs>
        <w:spacing w:before="44" w:line="163" w:lineRule="auto"/>
        <w:ind w:left="0" w:right="727"/>
        <w:rPr>
          <w:sz w:val="12"/>
          <w:szCs w:val="12"/>
          <w:lang w:val="ru-RU"/>
        </w:rPr>
        <w:sectPr w:rsidR="00E76EDE" w:rsidRPr="00D262AE">
          <w:type w:val="continuous"/>
          <w:pgSz w:w="11910" w:h="16840"/>
          <w:pgMar w:top="200" w:right="200" w:bottom="0" w:left="160" w:header="720" w:footer="720" w:gutter="0"/>
          <w:cols w:num="2" w:space="720" w:equalWidth="0">
            <w:col w:w="5467" w:space="1042"/>
            <w:col w:w="5041"/>
          </w:cols>
        </w:sectPr>
      </w:pPr>
      <w:r w:rsidRPr="00D262AE">
        <w:rPr>
          <w:sz w:val="12"/>
          <w:szCs w:val="12"/>
          <w:lang w:val="ru-RU"/>
        </w:rPr>
        <w:br w:type="column"/>
      </w:r>
    </w:p>
    <w:p w:rsidR="00E76EDE" w:rsidRPr="00D262AE" w:rsidRDefault="00AB29B7">
      <w:pPr>
        <w:pStyle w:val="a3"/>
        <w:tabs>
          <w:tab w:val="left" w:pos="7379"/>
        </w:tabs>
        <w:spacing w:before="49" w:line="204" w:lineRule="auto"/>
        <w:ind w:left="7001" w:firstLine="378"/>
        <w:rPr>
          <w:sz w:val="12"/>
          <w:szCs w:val="12"/>
          <w:lang w:val="ru-RU"/>
        </w:rPr>
      </w:pPr>
      <w:r>
        <w:rPr>
          <w:noProof/>
          <w:sz w:val="12"/>
          <w:szCs w:val="12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179705</wp:posOffset>
                </wp:positionH>
                <wp:positionV relativeFrom="paragraph">
                  <wp:posOffset>38100</wp:posOffset>
                </wp:positionV>
                <wp:extent cx="3439160" cy="137160"/>
                <wp:effectExtent l="0" t="0" r="0" b="0"/>
                <wp:wrapNone/>
                <wp:docPr id="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EDE" w:rsidRDefault="00FD461F">
                            <w:pPr>
                              <w:spacing w:before="19"/>
                              <w:ind w:left="1311" w:right="13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" o:spid="_x0000_s1047" type="#_x0000_t202" style="position:absolute;left:0;text-align:left;margin-left:14.15pt;margin-top:3pt;width:270.8pt;height:10.8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" filled="f" strokeweight=".48pt">
                <v:textbox inset="0,0,0,0">
                  <w:txbxContent>
                    <w:p w:rsidR="00E76EDE" w:rsidRDefault="00FD461F">
                      <w:pPr>
                        <w:spacing w:before="19"/>
                        <w:ind w:left="1311" w:right="1312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ПРОЦЕДУРА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76EDE" w:rsidRPr="00D1193A" w:rsidRDefault="00FD461F">
      <w:pPr>
        <w:pStyle w:val="a3"/>
        <w:spacing w:before="116"/>
        <w:ind w:left="709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br w:type="column"/>
      </w:r>
    </w:p>
    <w:p w:rsidR="00E76EDE" w:rsidRPr="00D1193A" w:rsidRDefault="00E76EDE">
      <w:pPr>
        <w:rPr>
          <w:sz w:val="12"/>
          <w:szCs w:val="12"/>
          <w:lang w:val="ru-RU"/>
        </w:rPr>
        <w:sectPr w:rsidR="00E76EDE" w:rsidRPr="00D1193A">
          <w:type w:val="continuous"/>
          <w:pgSz w:w="11910" w:h="16840"/>
          <w:pgMar w:top="200" w:right="200" w:bottom="0" w:left="160" w:header="720" w:footer="720" w:gutter="0"/>
          <w:cols w:num="2" w:space="720" w:equalWidth="0">
            <w:col w:w="8728" w:space="40"/>
            <w:col w:w="2782"/>
          </w:cols>
        </w:sectPr>
      </w:pPr>
    </w:p>
    <w:p w:rsidR="00E76EDE" w:rsidRPr="00D262AE" w:rsidRDefault="00FD461F">
      <w:pPr>
        <w:pStyle w:val="a4"/>
        <w:numPr>
          <w:ilvl w:val="0"/>
          <w:numId w:val="1"/>
        </w:numPr>
        <w:tabs>
          <w:tab w:val="left" w:pos="401"/>
        </w:tabs>
        <w:spacing w:line="145" w:lineRule="exact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lastRenderedPageBreak/>
        <w:t>Доведіть реагенти та фотометр (тримач кювети) до 37º</w:t>
      </w:r>
      <w:r w:rsidRPr="00D262AE">
        <w:rPr>
          <w:sz w:val="12"/>
          <w:szCs w:val="12"/>
        </w:rPr>
        <w:t>C</w:t>
      </w:r>
      <w:r w:rsidRPr="00D262AE">
        <w:rPr>
          <w:sz w:val="12"/>
          <w:szCs w:val="12"/>
          <w:lang w:val="ru-RU"/>
        </w:rPr>
        <w:t>.</w:t>
      </w:r>
    </w:p>
    <w:p w:rsidR="00E76EDE" w:rsidRPr="00D262AE" w:rsidRDefault="00FD461F">
      <w:pPr>
        <w:pStyle w:val="a4"/>
        <w:numPr>
          <w:ilvl w:val="0"/>
          <w:numId w:val="1"/>
        </w:numPr>
        <w:tabs>
          <w:tab w:val="left" w:pos="401"/>
        </w:tabs>
        <w:rPr>
          <w:sz w:val="12"/>
          <w:szCs w:val="12"/>
        </w:rPr>
      </w:pPr>
      <w:r w:rsidRPr="00D262AE">
        <w:rPr>
          <w:sz w:val="12"/>
          <w:szCs w:val="12"/>
        </w:rPr>
        <w:t>Умови аналізу:</w:t>
      </w:r>
    </w:p>
    <w:p w:rsidR="00D262AE" w:rsidRDefault="00FD461F">
      <w:pPr>
        <w:pStyle w:val="a3"/>
        <w:ind w:left="1371" w:right="1351"/>
        <w:rPr>
          <w:sz w:val="12"/>
          <w:szCs w:val="12"/>
        </w:rPr>
      </w:pPr>
      <w:r w:rsidRPr="00D262AE">
        <w:rPr>
          <w:sz w:val="12"/>
          <w:szCs w:val="12"/>
        </w:rPr>
        <w:t xml:space="preserve">Довжина хвилі: 540 нм (530-550) </w:t>
      </w:r>
    </w:p>
    <w:p w:rsidR="00E76EDE" w:rsidRPr="00D262AE" w:rsidRDefault="00FD461F">
      <w:pPr>
        <w:pStyle w:val="a3"/>
        <w:ind w:left="1371" w:right="1351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t>Температура: 37º</w:t>
      </w:r>
      <w:r w:rsidRPr="00D262AE">
        <w:rPr>
          <w:sz w:val="12"/>
          <w:szCs w:val="12"/>
        </w:rPr>
        <w:t>C</w:t>
      </w:r>
    </w:p>
    <w:p w:rsidR="00E76EDE" w:rsidRPr="00D262AE" w:rsidRDefault="00FD461F">
      <w:pPr>
        <w:pStyle w:val="a3"/>
        <w:spacing w:line="168" w:lineRule="exact"/>
        <w:ind w:left="1371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t>Шлях світла кювети: 1 см</w:t>
      </w:r>
    </w:p>
    <w:p w:rsidR="00E76EDE" w:rsidRPr="00D262AE" w:rsidRDefault="00FD461F">
      <w:pPr>
        <w:pStyle w:val="a4"/>
        <w:numPr>
          <w:ilvl w:val="0"/>
          <w:numId w:val="1"/>
        </w:numPr>
        <w:tabs>
          <w:tab w:val="left" w:pos="379"/>
        </w:tabs>
        <w:ind w:left="378" w:hanging="142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t>Відрегулюйте прилад на нуль дистильованою водою.</w:t>
      </w:r>
    </w:p>
    <w:p w:rsidR="00E76EDE" w:rsidRPr="00D262AE" w:rsidRDefault="00FD461F">
      <w:pPr>
        <w:pStyle w:val="a4"/>
        <w:numPr>
          <w:ilvl w:val="0"/>
          <w:numId w:val="1"/>
        </w:numPr>
        <w:tabs>
          <w:tab w:val="left" w:pos="379"/>
        </w:tabs>
        <w:spacing w:before="1"/>
        <w:ind w:left="378" w:hanging="142"/>
        <w:rPr>
          <w:sz w:val="12"/>
          <w:szCs w:val="12"/>
        </w:rPr>
      </w:pPr>
      <w:r w:rsidRPr="00D262AE">
        <w:rPr>
          <w:sz w:val="12"/>
          <w:szCs w:val="12"/>
        </w:rPr>
        <w:t>Додайте в кювету:</w:t>
      </w:r>
    </w:p>
    <w:tbl>
      <w:tblPr>
        <w:tblStyle w:val="TableNormal"/>
        <w:tblW w:w="3191" w:type="dxa"/>
        <w:tblInd w:w="1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1176"/>
      </w:tblGrid>
      <w:tr w:rsidR="00E76EDE" w:rsidRPr="00D262AE" w:rsidTr="00D262AE">
        <w:trPr>
          <w:trHeight w:val="193"/>
        </w:trPr>
        <w:tc>
          <w:tcPr>
            <w:tcW w:w="2015" w:type="dxa"/>
          </w:tcPr>
          <w:p w:rsidR="00E76EDE" w:rsidRPr="00D262AE" w:rsidRDefault="00E76ED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176" w:type="dxa"/>
          </w:tcPr>
          <w:p w:rsidR="00E76EDE" w:rsidRPr="00D262AE" w:rsidRDefault="00FD461F">
            <w:pPr>
              <w:pStyle w:val="TableParagraph"/>
              <w:ind w:left="262" w:right="253"/>
              <w:rPr>
                <w:sz w:val="12"/>
                <w:szCs w:val="12"/>
              </w:rPr>
            </w:pPr>
            <w:r w:rsidRPr="00D262AE">
              <w:rPr>
                <w:spacing w:val="-2"/>
                <w:sz w:val="12"/>
                <w:szCs w:val="12"/>
              </w:rPr>
              <w:t>Пустий</w:t>
            </w:r>
          </w:p>
        </w:tc>
      </w:tr>
      <w:tr w:rsidR="00E76EDE" w:rsidRPr="00D262AE" w:rsidTr="00D262AE">
        <w:trPr>
          <w:trHeight w:val="194"/>
        </w:trPr>
        <w:tc>
          <w:tcPr>
            <w:tcW w:w="2015" w:type="dxa"/>
            <w:tcBorders>
              <w:bottom w:val="nil"/>
            </w:tcBorders>
          </w:tcPr>
          <w:p w:rsidR="00E76EDE" w:rsidRPr="00D262AE" w:rsidRDefault="00FD461F">
            <w:pPr>
              <w:pStyle w:val="TableParagraph"/>
              <w:jc w:val="left"/>
              <w:rPr>
                <w:sz w:val="12"/>
                <w:szCs w:val="12"/>
              </w:rPr>
            </w:pPr>
            <w:r w:rsidRPr="00D262AE">
              <w:rPr>
                <w:sz w:val="12"/>
                <w:szCs w:val="12"/>
              </w:rPr>
              <w:t>R1: розчинник (мл)</w:t>
            </w:r>
          </w:p>
        </w:tc>
        <w:tc>
          <w:tcPr>
            <w:tcW w:w="1176" w:type="dxa"/>
            <w:tcBorders>
              <w:bottom w:val="nil"/>
            </w:tcBorders>
          </w:tcPr>
          <w:p w:rsidR="00E76EDE" w:rsidRPr="00D262AE" w:rsidRDefault="00FD461F">
            <w:pPr>
              <w:pStyle w:val="TableParagraph"/>
              <w:ind w:left="262" w:right="252"/>
              <w:rPr>
                <w:sz w:val="12"/>
                <w:szCs w:val="12"/>
              </w:rPr>
            </w:pPr>
            <w:r w:rsidRPr="00D262AE">
              <w:rPr>
                <w:spacing w:val="-5"/>
                <w:sz w:val="12"/>
                <w:szCs w:val="12"/>
              </w:rPr>
              <w:t>0,8</w:t>
            </w:r>
          </w:p>
        </w:tc>
      </w:tr>
      <w:tr w:rsidR="00E76EDE" w:rsidRPr="00D262AE" w:rsidTr="00D262AE">
        <w:trPr>
          <w:trHeight w:val="195"/>
        </w:trPr>
        <w:tc>
          <w:tcPr>
            <w:tcW w:w="2015" w:type="dxa"/>
            <w:tcBorders>
              <w:top w:val="nil"/>
            </w:tcBorders>
          </w:tcPr>
          <w:p w:rsidR="00E76EDE" w:rsidRPr="00D262AE" w:rsidRDefault="00FD461F">
            <w:pPr>
              <w:pStyle w:val="TableParagraph"/>
              <w:spacing w:line="150" w:lineRule="exact"/>
              <w:jc w:val="left"/>
              <w:rPr>
                <w:sz w:val="12"/>
                <w:szCs w:val="12"/>
              </w:rPr>
            </w:pPr>
            <w:r w:rsidRPr="00D262AE">
              <w:rPr>
                <w:sz w:val="12"/>
                <w:szCs w:val="12"/>
              </w:rPr>
              <w:t>R2: латекс (мл)</w:t>
            </w:r>
          </w:p>
        </w:tc>
        <w:tc>
          <w:tcPr>
            <w:tcW w:w="1176" w:type="dxa"/>
            <w:tcBorders>
              <w:top w:val="nil"/>
            </w:tcBorders>
          </w:tcPr>
          <w:p w:rsidR="00E76EDE" w:rsidRPr="00D262AE" w:rsidRDefault="00FD461F">
            <w:pPr>
              <w:pStyle w:val="TableParagraph"/>
              <w:spacing w:line="150" w:lineRule="exact"/>
              <w:ind w:left="262" w:right="250"/>
              <w:rPr>
                <w:sz w:val="12"/>
                <w:szCs w:val="12"/>
              </w:rPr>
            </w:pPr>
            <w:r w:rsidRPr="00D262AE">
              <w:rPr>
                <w:spacing w:val="-5"/>
                <w:sz w:val="12"/>
                <w:szCs w:val="12"/>
              </w:rPr>
              <w:t>0,2</w:t>
            </w:r>
          </w:p>
        </w:tc>
      </w:tr>
    </w:tbl>
    <w:p w:rsidR="00E76EDE" w:rsidRPr="00D262AE" w:rsidRDefault="00FD461F">
      <w:pPr>
        <w:pStyle w:val="a4"/>
        <w:numPr>
          <w:ilvl w:val="0"/>
          <w:numId w:val="1"/>
        </w:numPr>
        <w:tabs>
          <w:tab w:val="left" w:pos="522"/>
        </w:tabs>
        <w:ind w:left="521" w:hanging="285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t>Перемішайте та прочитайте абсорбцію (холостий реагент).</w:t>
      </w:r>
    </w:p>
    <w:p w:rsidR="00E76EDE" w:rsidRPr="00D262AE" w:rsidRDefault="00FD461F">
      <w:pPr>
        <w:pStyle w:val="a4"/>
        <w:numPr>
          <w:ilvl w:val="0"/>
          <w:numId w:val="1"/>
        </w:numPr>
        <w:tabs>
          <w:tab w:val="left" w:pos="522"/>
        </w:tabs>
        <w:ind w:left="521" w:hanging="285"/>
        <w:rPr>
          <w:sz w:val="12"/>
          <w:szCs w:val="12"/>
        </w:rPr>
      </w:pPr>
      <w:r w:rsidRPr="00D262AE">
        <w:rPr>
          <w:sz w:val="12"/>
          <w:szCs w:val="12"/>
        </w:rPr>
        <w:t>Додайте зразок/калібратор.</w:t>
      </w:r>
    </w:p>
    <w:tbl>
      <w:tblPr>
        <w:tblStyle w:val="TableNormal"/>
        <w:tblW w:w="4706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176"/>
        <w:gridCol w:w="1766"/>
      </w:tblGrid>
      <w:tr w:rsidR="00E76EDE" w:rsidRPr="00D262AE" w:rsidTr="00D262AE">
        <w:trPr>
          <w:trHeight w:val="193"/>
        </w:trPr>
        <w:tc>
          <w:tcPr>
            <w:tcW w:w="1764" w:type="dxa"/>
          </w:tcPr>
          <w:p w:rsidR="00E76EDE" w:rsidRPr="00D262AE" w:rsidRDefault="00E76ED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176" w:type="dxa"/>
          </w:tcPr>
          <w:p w:rsidR="00E76EDE" w:rsidRPr="00D262AE" w:rsidRDefault="00FD461F">
            <w:pPr>
              <w:pStyle w:val="TableParagraph"/>
              <w:ind w:left="383" w:right="374"/>
              <w:rPr>
                <w:sz w:val="12"/>
                <w:szCs w:val="12"/>
              </w:rPr>
            </w:pPr>
            <w:r w:rsidRPr="00D262AE">
              <w:rPr>
                <w:spacing w:val="-2"/>
                <w:sz w:val="12"/>
                <w:szCs w:val="12"/>
              </w:rPr>
              <w:t>Пустий</w:t>
            </w:r>
          </w:p>
        </w:tc>
        <w:tc>
          <w:tcPr>
            <w:tcW w:w="1766" w:type="dxa"/>
          </w:tcPr>
          <w:p w:rsidR="00E76EDE" w:rsidRPr="00D262AE" w:rsidRDefault="00FD461F">
            <w:pPr>
              <w:pStyle w:val="TableParagraph"/>
              <w:ind w:left="267" w:right="258"/>
              <w:rPr>
                <w:sz w:val="12"/>
                <w:szCs w:val="12"/>
              </w:rPr>
            </w:pPr>
            <w:r w:rsidRPr="00D262AE">
              <w:rPr>
                <w:sz w:val="12"/>
                <w:szCs w:val="12"/>
              </w:rPr>
              <w:t>Калібратор / Зразок</w:t>
            </w:r>
          </w:p>
        </w:tc>
      </w:tr>
      <w:tr w:rsidR="00E76EDE" w:rsidRPr="00D262AE" w:rsidTr="00D262AE">
        <w:trPr>
          <w:trHeight w:val="194"/>
        </w:trPr>
        <w:tc>
          <w:tcPr>
            <w:tcW w:w="1764" w:type="dxa"/>
            <w:tcBorders>
              <w:bottom w:val="nil"/>
            </w:tcBorders>
          </w:tcPr>
          <w:p w:rsidR="00E76EDE" w:rsidRPr="00D262AE" w:rsidRDefault="00FD461F">
            <w:pPr>
              <w:pStyle w:val="TableParagraph"/>
              <w:jc w:val="left"/>
              <w:rPr>
                <w:sz w:val="12"/>
                <w:szCs w:val="12"/>
              </w:rPr>
            </w:pPr>
            <w:r w:rsidRPr="00D262AE">
              <w:rPr>
                <w:sz w:val="12"/>
                <w:szCs w:val="12"/>
              </w:rPr>
              <w:t>NaCl 9 г/л (мкл)</w:t>
            </w:r>
          </w:p>
        </w:tc>
        <w:tc>
          <w:tcPr>
            <w:tcW w:w="1176" w:type="dxa"/>
            <w:tcBorders>
              <w:bottom w:val="nil"/>
            </w:tcBorders>
          </w:tcPr>
          <w:p w:rsidR="00E76EDE" w:rsidRPr="00D262AE" w:rsidRDefault="00FD461F">
            <w:pPr>
              <w:pStyle w:val="TableParagraph"/>
              <w:ind w:left="383" w:right="373"/>
              <w:rPr>
                <w:sz w:val="12"/>
                <w:szCs w:val="12"/>
              </w:rPr>
            </w:pPr>
            <w:r w:rsidRPr="00D262AE">
              <w:rPr>
                <w:spacing w:val="-5"/>
                <w:sz w:val="12"/>
                <w:szCs w:val="12"/>
              </w:rPr>
              <w:t>7.0</w:t>
            </w:r>
          </w:p>
        </w:tc>
        <w:tc>
          <w:tcPr>
            <w:tcW w:w="1766" w:type="dxa"/>
            <w:tcBorders>
              <w:bottom w:val="nil"/>
            </w:tcBorders>
          </w:tcPr>
          <w:p w:rsidR="00E76EDE" w:rsidRPr="00D262AE" w:rsidRDefault="00FD461F">
            <w:pPr>
              <w:pStyle w:val="TableParagraph"/>
              <w:ind w:left="267" w:right="256"/>
              <w:rPr>
                <w:sz w:val="12"/>
                <w:szCs w:val="12"/>
              </w:rPr>
            </w:pPr>
            <w:r w:rsidRPr="00D262AE">
              <w:rPr>
                <w:sz w:val="12"/>
                <w:szCs w:val="12"/>
              </w:rPr>
              <w:t>--</w:t>
            </w:r>
          </w:p>
        </w:tc>
      </w:tr>
      <w:tr w:rsidR="00E76EDE" w:rsidRPr="00D262AE" w:rsidTr="00D262AE">
        <w:trPr>
          <w:trHeight w:val="195"/>
        </w:trPr>
        <w:tc>
          <w:tcPr>
            <w:tcW w:w="1764" w:type="dxa"/>
            <w:tcBorders>
              <w:top w:val="nil"/>
            </w:tcBorders>
          </w:tcPr>
          <w:p w:rsidR="00E76EDE" w:rsidRPr="00D262AE" w:rsidRDefault="00FD461F">
            <w:pPr>
              <w:pStyle w:val="TableParagraph"/>
              <w:spacing w:line="150" w:lineRule="exact"/>
              <w:jc w:val="left"/>
              <w:rPr>
                <w:sz w:val="12"/>
                <w:szCs w:val="12"/>
              </w:rPr>
            </w:pPr>
            <w:r w:rsidRPr="00D262AE">
              <w:rPr>
                <w:sz w:val="12"/>
                <w:szCs w:val="12"/>
              </w:rPr>
              <w:t>Калібратор або зразок (мкл)</w:t>
            </w:r>
          </w:p>
        </w:tc>
        <w:tc>
          <w:tcPr>
            <w:tcW w:w="1176" w:type="dxa"/>
            <w:tcBorders>
              <w:top w:val="nil"/>
            </w:tcBorders>
          </w:tcPr>
          <w:p w:rsidR="00E76EDE" w:rsidRPr="00D262AE" w:rsidRDefault="00FD461F">
            <w:pPr>
              <w:pStyle w:val="TableParagraph"/>
              <w:spacing w:line="150" w:lineRule="exact"/>
              <w:ind w:left="383" w:right="374"/>
              <w:rPr>
                <w:sz w:val="12"/>
                <w:szCs w:val="12"/>
              </w:rPr>
            </w:pPr>
            <w:r w:rsidRPr="00D262AE">
              <w:rPr>
                <w:sz w:val="12"/>
                <w:szCs w:val="12"/>
              </w:rPr>
              <w:t>--</w:t>
            </w:r>
          </w:p>
        </w:tc>
        <w:tc>
          <w:tcPr>
            <w:tcW w:w="1766" w:type="dxa"/>
            <w:tcBorders>
              <w:top w:val="nil"/>
            </w:tcBorders>
          </w:tcPr>
          <w:p w:rsidR="00E76EDE" w:rsidRPr="00D262AE" w:rsidRDefault="00FD461F">
            <w:pPr>
              <w:pStyle w:val="TableParagraph"/>
              <w:spacing w:line="150" w:lineRule="exact"/>
              <w:ind w:left="267" w:right="257"/>
              <w:rPr>
                <w:sz w:val="12"/>
                <w:szCs w:val="12"/>
              </w:rPr>
            </w:pPr>
            <w:r w:rsidRPr="00D262AE">
              <w:rPr>
                <w:spacing w:val="-5"/>
                <w:sz w:val="12"/>
                <w:szCs w:val="12"/>
              </w:rPr>
              <w:t>7.0</w:t>
            </w:r>
          </w:p>
        </w:tc>
      </w:tr>
    </w:tbl>
    <w:p w:rsidR="00E76EDE" w:rsidRPr="00D262AE" w:rsidRDefault="00FD461F">
      <w:pPr>
        <w:pStyle w:val="a4"/>
        <w:numPr>
          <w:ilvl w:val="0"/>
          <w:numId w:val="1"/>
        </w:numPr>
        <w:tabs>
          <w:tab w:val="left" w:pos="466"/>
        </w:tabs>
        <w:ind w:left="521" w:right="38" w:hanging="285"/>
        <w:rPr>
          <w:sz w:val="12"/>
          <w:szCs w:val="12"/>
          <w:lang w:val="ru-RU"/>
        </w:rPr>
      </w:pPr>
      <w:r w:rsidRPr="00D262AE">
        <w:rPr>
          <w:position w:val="1"/>
          <w:sz w:val="12"/>
          <w:szCs w:val="12"/>
          <w:lang w:val="ru-RU"/>
        </w:rPr>
        <w:t>Перемішайте та негайно прочитайте абсорбцію (</w:t>
      </w:r>
      <w:r w:rsidRPr="00D262AE">
        <w:rPr>
          <w:position w:val="1"/>
          <w:sz w:val="12"/>
          <w:szCs w:val="12"/>
        </w:rPr>
        <w:t>A</w:t>
      </w:r>
      <w:r w:rsidRPr="00D262AE">
        <w:rPr>
          <w:sz w:val="12"/>
          <w:szCs w:val="12"/>
          <w:lang w:val="ru-RU"/>
        </w:rPr>
        <w:t>1</w:t>
      </w:r>
      <w:r w:rsidRPr="00D262AE">
        <w:rPr>
          <w:position w:val="1"/>
          <w:sz w:val="12"/>
          <w:szCs w:val="12"/>
          <w:lang w:val="ru-RU"/>
        </w:rPr>
        <w:t>) і через 2 хвилини (А</w:t>
      </w:r>
      <w:r w:rsidRPr="00D262AE">
        <w:rPr>
          <w:sz w:val="12"/>
          <w:szCs w:val="12"/>
          <w:lang w:val="ru-RU"/>
        </w:rPr>
        <w:t>2</w:t>
      </w:r>
      <w:r w:rsidRPr="00D262AE">
        <w:rPr>
          <w:position w:val="1"/>
          <w:sz w:val="12"/>
          <w:szCs w:val="12"/>
          <w:lang w:val="ru-RU"/>
        </w:rPr>
        <w:t>) з</w:t>
      </w:r>
      <w:r w:rsidRPr="00D262AE">
        <w:rPr>
          <w:sz w:val="12"/>
          <w:szCs w:val="12"/>
          <w:lang w:val="ru-RU"/>
        </w:rPr>
        <w:t>додавання зразка.</w:t>
      </w:r>
    </w:p>
    <w:p w:rsidR="00E76EDE" w:rsidRPr="00D262AE" w:rsidRDefault="00FD461F">
      <w:pPr>
        <w:ind w:left="237"/>
        <w:rPr>
          <w:b/>
          <w:sz w:val="12"/>
          <w:szCs w:val="12"/>
          <w:lang w:val="ru-RU"/>
        </w:rPr>
      </w:pPr>
      <w:r w:rsidRPr="00D262AE">
        <w:rPr>
          <w:b/>
          <w:sz w:val="12"/>
          <w:szCs w:val="12"/>
          <w:lang w:val="ru-RU"/>
        </w:rPr>
        <w:t xml:space="preserve">У </w:t>
      </w:r>
      <w:r w:rsidRPr="00D262AE">
        <w:rPr>
          <w:b/>
          <w:sz w:val="12"/>
          <w:szCs w:val="12"/>
        </w:rPr>
        <w:t>MONLAB</w:t>
      </w:r>
      <w:r w:rsidRPr="00D262AE">
        <w:rPr>
          <w:b/>
          <w:sz w:val="12"/>
          <w:szCs w:val="12"/>
          <w:lang w:val="ru-RU"/>
        </w:rPr>
        <w:t xml:space="preserve"> є інструкції для кількох автоматичних аналізаторів. Інструкції для багатьох з них доступні за запитом.</w:t>
      </w:r>
    </w:p>
    <w:p w:rsidR="00E76EDE" w:rsidRPr="00D262AE" w:rsidRDefault="00FD461F" w:rsidP="00D1193A">
      <w:pPr>
        <w:pStyle w:val="a3"/>
        <w:tabs>
          <w:tab w:val="left" w:pos="2334"/>
        </w:tabs>
        <w:spacing w:before="70"/>
        <w:rPr>
          <w:sz w:val="12"/>
          <w:szCs w:val="12"/>
          <w:lang w:val="ru-RU"/>
        </w:rPr>
      </w:pPr>
      <w:r w:rsidRPr="00D262AE">
        <w:rPr>
          <w:sz w:val="12"/>
          <w:szCs w:val="12"/>
          <w:lang w:val="ru-RU"/>
        </w:rPr>
        <w:br w:type="column"/>
      </w:r>
      <w:r w:rsidRPr="00D262AE">
        <w:rPr>
          <w:sz w:val="12"/>
          <w:szCs w:val="12"/>
          <w:lang w:val="ru-RU"/>
        </w:rPr>
        <w:lastRenderedPageBreak/>
        <w:tab/>
      </w:r>
    </w:p>
    <w:p w:rsidR="00E76EDE" w:rsidRPr="00D262AE" w:rsidRDefault="00E76EDE">
      <w:pPr>
        <w:rPr>
          <w:sz w:val="12"/>
          <w:szCs w:val="12"/>
          <w:lang w:val="ru-RU"/>
        </w:rPr>
        <w:sectPr w:rsidR="00E76EDE" w:rsidRPr="00D262AE">
          <w:type w:val="continuous"/>
          <w:pgSz w:w="11910" w:h="16840"/>
          <w:pgMar w:top="200" w:right="200" w:bottom="0" w:left="160" w:header="720" w:footer="720" w:gutter="0"/>
          <w:cols w:num="2" w:space="720" w:equalWidth="0">
            <w:col w:w="5468" w:space="1675"/>
            <w:col w:w="4407"/>
          </w:cols>
        </w:sectPr>
      </w:pPr>
    </w:p>
    <w:p w:rsidR="00E76EDE" w:rsidRPr="00D262AE" w:rsidRDefault="00E76EDE">
      <w:pPr>
        <w:pStyle w:val="a3"/>
        <w:spacing w:before="10"/>
        <w:ind w:left="0"/>
        <w:rPr>
          <w:sz w:val="12"/>
          <w:szCs w:val="12"/>
          <w:lang w:val="ru-RU"/>
        </w:rPr>
      </w:pPr>
    </w:p>
    <w:p w:rsidR="00E76EDE" w:rsidRPr="00D262AE" w:rsidRDefault="00FD461F">
      <w:pPr>
        <w:tabs>
          <w:tab w:val="left" w:pos="2402"/>
        </w:tabs>
        <w:spacing w:before="11"/>
        <w:ind w:left="237"/>
        <w:rPr>
          <w:sz w:val="12"/>
          <w:szCs w:val="12"/>
        </w:rPr>
      </w:pPr>
      <w:r w:rsidRPr="00D262AE">
        <w:rPr>
          <w:sz w:val="12"/>
          <w:szCs w:val="12"/>
        </w:rPr>
        <w:lastRenderedPageBreak/>
        <w:t>Посилання: MO-165033</w:t>
      </w:r>
      <w:r w:rsidRPr="00D262AE">
        <w:rPr>
          <w:sz w:val="12"/>
          <w:szCs w:val="12"/>
        </w:rPr>
        <w:tab/>
      </w:r>
      <w:r w:rsidRPr="00D262AE">
        <w:rPr>
          <w:noProof/>
          <w:position w:val="1"/>
          <w:sz w:val="12"/>
          <w:szCs w:val="12"/>
          <w:lang w:val="uk-UA" w:eastAsia="uk-UA"/>
        </w:rPr>
        <w:drawing>
          <wp:inline distT="0" distB="0" distL="0" distR="0">
            <wp:extent cx="156961" cy="127466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61" cy="12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2AE">
        <w:rPr>
          <w:rFonts w:ascii="Times New Roman"/>
          <w:spacing w:val="80"/>
          <w:w w:val="150"/>
          <w:sz w:val="12"/>
          <w:szCs w:val="12"/>
        </w:rPr>
        <w:t xml:space="preserve"> </w:t>
      </w:r>
      <w:r w:rsidRPr="00D262AE">
        <w:rPr>
          <w:sz w:val="12"/>
          <w:szCs w:val="12"/>
        </w:rPr>
        <w:t>Monlab SL Selva de Mar 48 08019 Barcelona (Spain) Тел. + 34 93 433 58 60 Факс +34 93 436 38 94</w:t>
      </w:r>
      <w:hyperlink r:id="rId14">
        <w:r w:rsidRPr="00D262AE">
          <w:rPr>
            <w:color w:val="0000FF"/>
            <w:sz w:val="12"/>
            <w:szCs w:val="12"/>
            <w:u w:val="single" w:color="0000FF"/>
          </w:rPr>
          <w:t>pedidos@monlab.com</w:t>
        </w:r>
      </w:hyperlink>
      <w:r w:rsidRPr="00D262AE">
        <w:rPr>
          <w:color w:val="0000FF"/>
          <w:spacing w:val="39"/>
          <w:sz w:val="12"/>
          <w:szCs w:val="12"/>
        </w:rPr>
        <w:t xml:space="preserve"> </w:t>
      </w:r>
      <w:hyperlink r:id="rId15">
        <w:r w:rsidRPr="00D262AE">
          <w:rPr>
            <w:color w:val="0000FF"/>
            <w:sz w:val="12"/>
            <w:szCs w:val="12"/>
            <w:u w:val="single" w:color="0000FF"/>
          </w:rPr>
          <w:t>www.monlab.com</w:t>
        </w:r>
      </w:hyperlink>
    </w:p>
    <w:p w:rsidR="00E76EDE" w:rsidRPr="00D262AE" w:rsidRDefault="00FD461F">
      <w:pPr>
        <w:spacing w:before="1"/>
        <w:ind w:left="237"/>
        <w:rPr>
          <w:b/>
          <w:sz w:val="12"/>
          <w:szCs w:val="12"/>
        </w:rPr>
      </w:pPr>
      <w:r w:rsidRPr="00D262AE">
        <w:rPr>
          <w:b/>
          <w:sz w:val="12"/>
          <w:szCs w:val="12"/>
        </w:rPr>
        <w:t>Редакція: квітень 2018</w:t>
      </w:r>
    </w:p>
    <w:sectPr w:rsidR="00E76EDE" w:rsidRPr="00D262AE">
      <w:type w:val="continuous"/>
      <w:pgSz w:w="11910" w:h="16840"/>
      <w:pgMar w:top="200" w:right="200" w:bottom="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92A" w:rsidRDefault="0063292A" w:rsidP="00D262AE">
      <w:r>
        <w:separator/>
      </w:r>
    </w:p>
  </w:endnote>
  <w:endnote w:type="continuationSeparator" w:id="0">
    <w:p w:rsidR="0063292A" w:rsidRDefault="0063292A" w:rsidP="00D2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92A" w:rsidRDefault="0063292A" w:rsidP="00D262AE">
      <w:r>
        <w:separator/>
      </w:r>
    </w:p>
  </w:footnote>
  <w:footnote w:type="continuationSeparator" w:id="0">
    <w:p w:rsidR="0063292A" w:rsidRDefault="0063292A" w:rsidP="00D2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AE" w:rsidRPr="00D262AE" w:rsidRDefault="00D262AE" w:rsidP="00D262AE">
    <w:pPr>
      <w:jc w:val="right"/>
      <w:rPr>
        <w:lang w:val="uk-UA"/>
      </w:rPr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7216" behindDoc="0" locked="0" layoutInCell="1" allowOverlap="1" wp14:anchorId="52D4361D" wp14:editId="322CE67B">
          <wp:simplePos x="0" y="0"/>
          <wp:positionH relativeFrom="column">
            <wp:posOffset>-31936</wp:posOffset>
          </wp:positionH>
          <wp:positionV relativeFrom="paragraph">
            <wp:posOffset>196215</wp:posOffset>
          </wp:positionV>
          <wp:extent cx="281473" cy="231104"/>
          <wp:effectExtent l="0" t="0" r="4445" b="0"/>
          <wp:wrapNone/>
          <wp:docPr id="63" name="Рисунок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69504" behindDoc="0" locked="0" layoutInCell="1" allowOverlap="1" wp14:anchorId="7F92BE64" wp14:editId="3B9F0DFF">
          <wp:simplePos x="0" y="0"/>
          <wp:positionH relativeFrom="column">
            <wp:posOffset>-31451</wp:posOffset>
          </wp:positionH>
          <wp:positionV relativeFrom="paragraph">
            <wp:posOffset>-45832</wp:posOffset>
          </wp:positionV>
          <wp:extent cx="290705" cy="199859"/>
          <wp:effectExtent l="0" t="0" r="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</w:t>
    </w:r>
    <w:r w:rsidRPr="00D262AE">
      <w:rPr>
        <w:i/>
        <w:noProof/>
        <w:sz w:val="16"/>
        <w:szCs w:val="16"/>
        <w:lang w:val="ru-RU"/>
      </w:rPr>
      <w:t xml:space="preserve"> </w:t>
    </w:r>
    <w:r w:rsidRPr="00D262AE">
      <w:rPr>
        <w:rFonts w:ascii="Times New Roman" w:hAnsi="Times New Roman" w:cs="Times New Roman"/>
        <w:i/>
        <w:noProof/>
        <w:sz w:val="14"/>
        <w:szCs w:val="14"/>
        <w:lang w:val="ru-RU"/>
      </w:rPr>
      <w:t xml:space="preserve">Уповноважений представник в Україні: ТОВ «АЛЬБАМЕД», (ідент. Код – 41424340) м. Київ, вул. Підлісна, буд. 1, офіс 27, тел:+38 (067) 509-64-91б </w:t>
    </w:r>
    <w:r w:rsidRPr="00722218">
      <w:rPr>
        <w:rFonts w:ascii="Times New Roman" w:hAnsi="Times New Roman" w:cs="Times New Roman"/>
        <w:i/>
        <w:noProof/>
        <w:sz w:val="14"/>
        <w:szCs w:val="14"/>
      </w:rPr>
      <w:t>E</w:t>
    </w:r>
    <w:r w:rsidRPr="00D262AE">
      <w:rPr>
        <w:rFonts w:ascii="Times New Roman" w:hAnsi="Times New Roman" w:cs="Times New Roman"/>
        <w:i/>
        <w:noProof/>
        <w:sz w:val="14"/>
        <w:szCs w:val="14"/>
        <w:lang w:val="ru-RU"/>
      </w:rPr>
      <w:t>-</w:t>
    </w:r>
    <w:r w:rsidRPr="00722218">
      <w:rPr>
        <w:rFonts w:ascii="Times New Roman" w:hAnsi="Times New Roman" w:cs="Times New Roman"/>
        <w:i/>
        <w:noProof/>
        <w:sz w:val="14"/>
        <w:szCs w:val="14"/>
      </w:rPr>
      <w:t>mail</w:t>
    </w:r>
    <w:r w:rsidRPr="00D262AE">
      <w:rPr>
        <w:rFonts w:ascii="Times New Roman" w:hAnsi="Times New Roman" w:cs="Times New Roman"/>
        <w:i/>
        <w:noProof/>
        <w:sz w:val="14"/>
        <w:szCs w:val="14"/>
        <w:lang w:val="ru-RU"/>
      </w:rPr>
      <w:t xml:space="preserve">: </w:t>
    </w:r>
    <w:hyperlink r:id="rId3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</w:t>
      </w:r>
      <w:r w:rsidRPr="00D262AE">
        <w:rPr>
          <w:rStyle w:val="a9"/>
          <w:rFonts w:ascii="Times New Roman" w:hAnsi="Times New Roman" w:cs="Times New Roman"/>
          <w:i/>
          <w:noProof/>
          <w:sz w:val="14"/>
          <w:szCs w:val="14"/>
          <w:lang w:val="ru-RU"/>
        </w:rPr>
        <w:t>.</w:t>
      </w:r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ua</w:t>
      </w:r>
      <w:r w:rsidRPr="00D262AE">
        <w:rPr>
          <w:rStyle w:val="a9"/>
          <w:rFonts w:ascii="Times New Roman" w:hAnsi="Times New Roman" w:cs="Times New Roman"/>
          <w:i/>
          <w:noProof/>
          <w:sz w:val="14"/>
          <w:szCs w:val="14"/>
          <w:lang w:val="ru-RU"/>
        </w:rPr>
        <w:t>@</w:t>
      </w:r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gmail</w:t>
      </w:r>
      <w:r w:rsidRPr="00D262AE">
        <w:rPr>
          <w:rStyle w:val="a9"/>
          <w:rFonts w:ascii="Times New Roman" w:hAnsi="Times New Roman" w:cs="Times New Roman"/>
          <w:i/>
          <w:noProof/>
          <w:sz w:val="14"/>
          <w:szCs w:val="14"/>
          <w:lang w:val="ru-RU"/>
        </w:rPr>
        <w:t>.</w:t>
      </w:r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com</w:t>
      </w:r>
    </w:hyperlink>
    <w:r w:rsidRPr="00D262AE">
      <w:rPr>
        <w:rFonts w:ascii="Times New Roman" w:hAnsi="Times New Roman" w:cs="Times New Roman"/>
        <w:i/>
        <w:noProof/>
        <w:sz w:val="14"/>
        <w:szCs w:val="14"/>
        <w:lang w:val="ru-RU"/>
      </w:rPr>
      <w:t xml:space="preserve">  Цей продукт є одноразовим діагностичним реагентом </w:t>
    </w:r>
    <w:r w:rsidRPr="00722218">
      <w:rPr>
        <w:rFonts w:ascii="Times New Roman" w:hAnsi="Times New Roman" w:cs="Times New Roman"/>
        <w:i/>
        <w:noProof/>
        <w:sz w:val="14"/>
        <w:szCs w:val="14"/>
      </w:rPr>
      <w:t>in</w:t>
    </w:r>
    <w:r w:rsidRPr="00D262AE">
      <w:rPr>
        <w:rFonts w:ascii="Times New Roman" w:hAnsi="Times New Roman" w:cs="Times New Roman"/>
        <w:i/>
        <w:noProof/>
        <w:sz w:val="14"/>
        <w:szCs w:val="14"/>
        <w:lang w:val="ru-RU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>vitro</w:t>
    </w:r>
    <w:r w:rsidRPr="00D262AE">
      <w:rPr>
        <w:rFonts w:ascii="Times New Roman" w:hAnsi="Times New Roman" w:cs="Times New Roman"/>
        <w:i/>
        <w:noProof/>
        <w:sz w:val="14"/>
        <w:szCs w:val="14"/>
        <w:lang w:val="ru-RU"/>
      </w:rPr>
      <w:t xml:space="preserve">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58E2"/>
    <w:multiLevelType w:val="hybridMultilevel"/>
    <w:tmpl w:val="5646549C"/>
    <w:lvl w:ilvl="0" w:tplc="479ED744">
      <w:start w:val="1"/>
      <w:numFmt w:val="decimal"/>
      <w:lvlText w:val="%1."/>
      <w:lvlJc w:val="left"/>
      <w:pPr>
        <w:ind w:left="378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4"/>
        <w:szCs w:val="14"/>
        <w:lang w:val="en-US" w:eastAsia="en-US" w:bidi="ar-SA"/>
      </w:rPr>
    </w:lvl>
    <w:lvl w:ilvl="1" w:tplc="D6C6FCAE">
      <w:numFmt w:val="bullet"/>
      <w:lvlText w:val="•"/>
      <w:lvlJc w:val="left"/>
      <w:pPr>
        <w:ind w:left="906" w:hanging="142"/>
      </w:pPr>
      <w:rPr>
        <w:rFonts w:hint="default"/>
        <w:lang w:val="en-US" w:eastAsia="en-US" w:bidi="ar-SA"/>
      </w:rPr>
    </w:lvl>
    <w:lvl w:ilvl="2" w:tplc="6D18BDC2">
      <w:numFmt w:val="bullet"/>
      <w:lvlText w:val="•"/>
      <w:lvlJc w:val="left"/>
      <w:pPr>
        <w:ind w:left="1433" w:hanging="142"/>
      </w:pPr>
      <w:rPr>
        <w:rFonts w:hint="default"/>
        <w:lang w:val="en-US" w:eastAsia="en-US" w:bidi="ar-SA"/>
      </w:rPr>
    </w:lvl>
    <w:lvl w:ilvl="3" w:tplc="4196698E">
      <w:numFmt w:val="bullet"/>
      <w:lvlText w:val="•"/>
      <w:lvlJc w:val="left"/>
      <w:pPr>
        <w:ind w:left="1960" w:hanging="142"/>
      </w:pPr>
      <w:rPr>
        <w:rFonts w:hint="default"/>
        <w:lang w:val="en-US" w:eastAsia="en-US" w:bidi="ar-SA"/>
      </w:rPr>
    </w:lvl>
    <w:lvl w:ilvl="4" w:tplc="FE081FD6">
      <w:numFmt w:val="bullet"/>
      <w:lvlText w:val="•"/>
      <w:lvlJc w:val="left"/>
      <w:pPr>
        <w:ind w:left="2487" w:hanging="142"/>
      </w:pPr>
      <w:rPr>
        <w:rFonts w:hint="default"/>
        <w:lang w:val="en-US" w:eastAsia="en-US" w:bidi="ar-SA"/>
      </w:rPr>
    </w:lvl>
    <w:lvl w:ilvl="5" w:tplc="B9D46842">
      <w:numFmt w:val="bullet"/>
      <w:lvlText w:val="•"/>
      <w:lvlJc w:val="left"/>
      <w:pPr>
        <w:ind w:left="3014" w:hanging="142"/>
      </w:pPr>
      <w:rPr>
        <w:rFonts w:hint="default"/>
        <w:lang w:val="en-US" w:eastAsia="en-US" w:bidi="ar-SA"/>
      </w:rPr>
    </w:lvl>
    <w:lvl w:ilvl="6" w:tplc="18DC0CA0">
      <w:numFmt w:val="bullet"/>
      <w:lvlText w:val="•"/>
      <w:lvlJc w:val="left"/>
      <w:pPr>
        <w:ind w:left="3541" w:hanging="142"/>
      </w:pPr>
      <w:rPr>
        <w:rFonts w:hint="default"/>
        <w:lang w:val="en-US" w:eastAsia="en-US" w:bidi="ar-SA"/>
      </w:rPr>
    </w:lvl>
    <w:lvl w:ilvl="7" w:tplc="A46AEA0A">
      <w:numFmt w:val="bullet"/>
      <w:lvlText w:val="•"/>
      <w:lvlJc w:val="left"/>
      <w:pPr>
        <w:ind w:left="4068" w:hanging="142"/>
      </w:pPr>
      <w:rPr>
        <w:rFonts w:hint="default"/>
        <w:lang w:val="en-US" w:eastAsia="en-US" w:bidi="ar-SA"/>
      </w:rPr>
    </w:lvl>
    <w:lvl w:ilvl="8" w:tplc="2E9804DC">
      <w:numFmt w:val="bullet"/>
      <w:lvlText w:val="•"/>
      <w:lvlJc w:val="left"/>
      <w:pPr>
        <w:ind w:left="4595" w:hanging="142"/>
      </w:pPr>
      <w:rPr>
        <w:rFonts w:hint="default"/>
        <w:lang w:val="en-US" w:eastAsia="en-US" w:bidi="ar-SA"/>
      </w:rPr>
    </w:lvl>
  </w:abstractNum>
  <w:abstractNum w:abstractNumId="1" w15:restartNumberingAfterBreak="0">
    <w:nsid w:val="41FB774C"/>
    <w:multiLevelType w:val="hybridMultilevel"/>
    <w:tmpl w:val="FCEA6024"/>
    <w:lvl w:ilvl="0" w:tplc="BB56553E">
      <w:start w:val="1"/>
      <w:numFmt w:val="decimal"/>
      <w:lvlText w:val="%1."/>
      <w:lvlJc w:val="left"/>
      <w:pPr>
        <w:ind w:left="400" w:hanging="16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4"/>
        <w:szCs w:val="14"/>
        <w:lang w:val="en-US" w:eastAsia="en-US" w:bidi="ar-SA"/>
      </w:rPr>
    </w:lvl>
    <w:lvl w:ilvl="1" w:tplc="AF0E571C">
      <w:numFmt w:val="bullet"/>
      <w:lvlText w:val="•"/>
      <w:lvlJc w:val="left"/>
      <w:pPr>
        <w:ind w:left="906" w:hanging="164"/>
      </w:pPr>
      <w:rPr>
        <w:rFonts w:hint="default"/>
        <w:lang w:val="en-US" w:eastAsia="en-US" w:bidi="ar-SA"/>
      </w:rPr>
    </w:lvl>
    <w:lvl w:ilvl="2" w:tplc="216CB3EE">
      <w:numFmt w:val="bullet"/>
      <w:lvlText w:val="•"/>
      <w:lvlJc w:val="left"/>
      <w:pPr>
        <w:ind w:left="1413" w:hanging="164"/>
      </w:pPr>
      <w:rPr>
        <w:rFonts w:hint="default"/>
        <w:lang w:val="en-US" w:eastAsia="en-US" w:bidi="ar-SA"/>
      </w:rPr>
    </w:lvl>
    <w:lvl w:ilvl="3" w:tplc="670466B6">
      <w:numFmt w:val="bullet"/>
      <w:lvlText w:val="•"/>
      <w:lvlJc w:val="left"/>
      <w:pPr>
        <w:ind w:left="1920" w:hanging="164"/>
      </w:pPr>
      <w:rPr>
        <w:rFonts w:hint="default"/>
        <w:lang w:val="en-US" w:eastAsia="en-US" w:bidi="ar-SA"/>
      </w:rPr>
    </w:lvl>
    <w:lvl w:ilvl="4" w:tplc="D58AB5D8">
      <w:numFmt w:val="bullet"/>
      <w:lvlText w:val="•"/>
      <w:lvlJc w:val="left"/>
      <w:pPr>
        <w:ind w:left="2426" w:hanging="164"/>
      </w:pPr>
      <w:rPr>
        <w:rFonts w:hint="default"/>
        <w:lang w:val="en-US" w:eastAsia="en-US" w:bidi="ar-SA"/>
      </w:rPr>
    </w:lvl>
    <w:lvl w:ilvl="5" w:tplc="8FC642EE">
      <w:numFmt w:val="bullet"/>
      <w:lvlText w:val="•"/>
      <w:lvlJc w:val="left"/>
      <w:pPr>
        <w:ind w:left="2933" w:hanging="164"/>
      </w:pPr>
      <w:rPr>
        <w:rFonts w:hint="default"/>
        <w:lang w:val="en-US" w:eastAsia="en-US" w:bidi="ar-SA"/>
      </w:rPr>
    </w:lvl>
    <w:lvl w:ilvl="6" w:tplc="256614D8">
      <w:numFmt w:val="bullet"/>
      <w:lvlText w:val="•"/>
      <w:lvlJc w:val="left"/>
      <w:pPr>
        <w:ind w:left="3440" w:hanging="164"/>
      </w:pPr>
      <w:rPr>
        <w:rFonts w:hint="default"/>
        <w:lang w:val="en-US" w:eastAsia="en-US" w:bidi="ar-SA"/>
      </w:rPr>
    </w:lvl>
    <w:lvl w:ilvl="7" w:tplc="107264EC">
      <w:numFmt w:val="bullet"/>
      <w:lvlText w:val="•"/>
      <w:lvlJc w:val="left"/>
      <w:pPr>
        <w:ind w:left="3947" w:hanging="164"/>
      </w:pPr>
      <w:rPr>
        <w:rFonts w:hint="default"/>
        <w:lang w:val="en-US" w:eastAsia="en-US" w:bidi="ar-SA"/>
      </w:rPr>
    </w:lvl>
    <w:lvl w:ilvl="8" w:tplc="192ACA3A">
      <w:numFmt w:val="bullet"/>
      <w:lvlText w:val="•"/>
      <w:lvlJc w:val="left"/>
      <w:pPr>
        <w:ind w:left="4453" w:hanging="164"/>
      </w:pPr>
      <w:rPr>
        <w:rFonts w:hint="default"/>
        <w:lang w:val="en-US" w:eastAsia="en-US" w:bidi="ar-SA"/>
      </w:rPr>
    </w:lvl>
  </w:abstractNum>
  <w:abstractNum w:abstractNumId="2" w15:restartNumberingAfterBreak="0">
    <w:nsid w:val="54FA3975"/>
    <w:multiLevelType w:val="hybridMultilevel"/>
    <w:tmpl w:val="F4C00B2A"/>
    <w:lvl w:ilvl="0" w:tplc="BC4C284A">
      <w:numFmt w:val="bullet"/>
      <w:lvlText w:val="-"/>
      <w:lvlJc w:val="left"/>
      <w:pPr>
        <w:ind w:left="333" w:hanging="97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4"/>
        <w:szCs w:val="14"/>
        <w:lang w:val="en-US" w:eastAsia="en-US" w:bidi="ar-SA"/>
      </w:rPr>
    </w:lvl>
    <w:lvl w:ilvl="1" w:tplc="EA6273A8">
      <w:numFmt w:val="bullet"/>
      <w:lvlText w:val="•"/>
      <w:lvlJc w:val="left"/>
      <w:pPr>
        <w:ind w:left="511" w:hanging="97"/>
      </w:pPr>
      <w:rPr>
        <w:rFonts w:hint="default"/>
        <w:lang w:val="en-US" w:eastAsia="en-US" w:bidi="ar-SA"/>
      </w:rPr>
    </w:lvl>
    <w:lvl w:ilvl="2" w:tplc="60DA233E">
      <w:numFmt w:val="bullet"/>
      <w:lvlText w:val="•"/>
      <w:lvlJc w:val="left"/>
      <w:pPr>
        <w:ind w:left="682" w:hanging="97"/>
      </w:pPr>
      <w:rPr>
        <w:rFonts w:hint="default"/>
        <w:lang w:val="en-US" w:eastAsia="en-US" w:bidi="ar-SA"/>
      </w:rPr>
    </w:lvl>
    <w:lvl w:ilvl="3" w:tplc="87461634">
      <w:numFmt w:val="bullet"/>
      <w:lvlText w:val="•"/>
      <w:lvlJc w:val="left"/>
      <w:pPr>
        <w:ind w:left="853" w:hanging="97"/>
      </w:pPr>
      <w:rPr>
        <w:rFonts w:hint="default"/>
        <w:lang w:val="en-US" w:eastAsia="en-US" w:bidi="ar-SA"/>
      </w:rPr>
    </w:lvl>
    <w:lvl w:ilvl="4" w:tplc="1B40D48E">
      <w:numFmt w:val="bullet"/>
      <w:lvlText w:val="•"/>
      <w:lvlJc w:val="left"/>
      <w:pPr>
        <w:ind w:left="1024" w:hanging="97"/>
      </w:pPr>
      <w:rPr>
        <w:rFonts w:hint="default"/>
        <w:lang w:val="en-US" w:eastAsia="en-US" w:bidi="ar-SA"/>
      </w:rPr>
    </w:lvl>
    <w:lvl w:ilvl="5" w:tplc="EEE2D4B2">
      <w:numFmt w:val="bullet"/>
      <w:lvlText w:val="•"/>
      <w:lvlJc w:val="left"/>
      <w:pPr>
        <w:ind w:left="1196" w:hanging="97"/>
      </w:pPr>
      <w:rPr>
        <w:rFonts w:hint="default"/>
        <w:lang w:val="en-US" w:eastAsia="en-US" w:bidi="ar-SA"/>
      </w:rPr>
    </w:lvl>
    <w:lvl w:ilvl="6" w:tplc="560A499A">
      <w:numFmt w:val="bullet"/>
      <w:lvlText w:val="•"/>
      <w:lvlJc w:val="left"/>
      <w:pPr>
        <w:ind w:left="1367" w:hanging="97"/>
      </w:pPr>
      <w:rPr>
        <w:rFonts w:hint="default"/>
        <w:lang w:val="en-US" w:eastAsia="en-US" w:bidi="ar-SA"/>
      </w:rPr>
    </w:lvl>
    <w:lvl w:ilvl="7" w:tplc="0EB6D694">
      <w:numFmt w:val="bullet"/>
      <w:lvlText w:val="•"/>
      <w:lvlJc w:val="left"/>
      <w:pPr>
        <w:ind w:left="1538" w:hanging="97"/>
      </w:pPr>
      <w:rPr>
        <w:rFonts w:hint="default"/>
        <w:lang w:val="en-US" w:eastAsia="en-US" w:bidi="ar-SA"/>
      </w:rPr>
    </w:lvl>
    <w:lvl w:ilvl="8" w:tplc="7D1882BC">
      <w:numFmt w:val="bullet"/>
      <w:lvlText w:val="•"/>
      <w:lvlJc w:val="left"/>
      <w:pPr>
        <w:ind w:left="1709" w:hanging="97"/>
      </w:pPr>
      <w:rPr>
        <w:rFonts w:hint="default"/>
        <w:lang w:val="en-US" w:eastAsia="en-US" w:bidi="ar-SA"/>
      </w:rPr>
    </w:lvl>
  </w:abstractNum>
  <w:abstractNum w:abstractNumId="3" w15:restartNumberingAfterBreak="0">
    <w:nsid w:val="5A1108E1"/>
    <w:multiLevelType w:val="hybridMultilevel"/>
    <w:tmpl w:val="9AEAA808"/>
    <w:lvl w:ilvl="0" w:tplc="B1220414">
      <w:start w:val="1"/>
      <w:numFmt w:val="decimal"/>
      <w:lvlText w:val="%1."/>
      <w:lvlJc w:val="left"/>
      <w:pPr>
        <w:ind w:left="378" w:hanging="142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2"/>
        <w:szCs w:val="12"/>
        <w:lang w:val="en-US" w:eastAsia="en-US" w:bidi="ar-SA"/>
      </w:rPr>
    </w:lvl>
    <w:lvl w:ilvl="1" w:tplc="BF967052">
      <w:numFmt w:val="bullet"/>
      <w:lvlText w:val="•"/>
      <w:lvlJc w:val="left"/>
      <w:pPr>
        <w:ind w:left="906" w:hanging="142"/>
      </w:pPr>
      <w:rPr>
        <w:rFonts w:hint="default"/>
        <w:lang w:val="en-US" w:eastAsia="en-US" w:bidi="ar-SA"/>
      </w:rPr>
    </w:lvl>
    <w:lvl w:ilvl="2" w:tplc="59CA33F6">
      <w:numFmt w:val="bullet"/>
      <w:lvlText w:val="•"/>
      <w:lvlJc w:val="left"/>
      <w:pPr>
        <w:ind w:left="1433" w:hanging="142"/>
      </w:pPr>
      <w:rPr>
        <w:rFonts w:hint="default"/>
        <w:lang w:val="en-US" w:eastAsia="en-US" w:bidi="ar-SA"/>
      </w:rPr>
    </w:lvl>
    <w:lvl w:ilvl="3" w:tplc="E63293A8">
      <w:numFmt w:val="bullet"/>
      <w:lvlText w:val="•"/>
      <w:lvlJc w:val="left"/>
      <w:pPr>
        <w:ind w:left="1960" w:hanging="142"/>
      </w:pPr>
      <w:rPr>
        <w:rFonts w:hint="default"/>
        <w:lang w:val="en-US" w:eastAsia="en-US" w:bidi="ar-SA"/>
      </w:rPr>
    </w:lvl>
    <w:lvl w:ilvl="4" w:tplc="F6F47FB2">
      <w:numFmt w:val="bullet"/>
      <w:lvlText w:val="•"/>
      <w:lvlJc w:val="left"/>
      <w:pPr>
        <w:ind w:left="2487" w:hanging="142"/>
      </w:pPr>
      <w:rPr>
        <w:rFonts w:hint="default"/>
        <w:lang w:val="en-US" w:eastAsia="en-US" w:bidi="ar-SA"/>
      </w:rPr>
    </w:lvl>
    <w:lvl w:ilvl="5" w:tplc="54E8C500">
      <w:numFmt w:val="bullet"/>
      <w:lvlText w:val="•"/>
      <w:lvlJc w:val="left"/>
      <w:pPr>
        <w:ind w:left="3014" w:hanging="142"/>
      </w:pPr>
      <w:rPr>
        <w:rFonts w:hint="default"/>
        <w:lang w:val="en-US" w:eastAsia="en-US" w:bidi="ar-SA"/>
      </w:rPr>
    </w:lvl>
    <w:lvl w:ilvl="6" w:tplc="48E03FC8">
      <w:numFmt w:val="bullet"/>
      <w:lvlText w:val="•"/>
      <w:lvlJc w:val="left"/>
      <w:pPr>
        <w:ind w:left="3541" w:hanging="142"/>
      </w:pPr>
      <w:rPr>
        <w:rFonts w:hint="default"/>
        <w:lang w:val="en-US" w:eastAsia="en-US" w:bidi="ar-SA"/>
      </w:rPr>
    </w:lvl>
    <w:lvl w:ilvl="7" w:tplc="622A4F00">
      <w:numFmt w:val="bullet"/>
      <w:lvlText w:val="•"/>
      <w:lvlJc w:val="left"/>
      <w:pPr>
        <w:ind w:left="4068" w:hanging="142"/>
      </w:pPr>
      <w:rPr>
        <w:rFonts w:hint="default"/>
        <w:lang w:val="en-US" w:eastAsia="en-US" w:bidi="ar-SA"/>
      </w:rPr>
    </w:lvl>
    <w:lvl w:ilvl="8" w:tplc="366090C4">
      <w:numFmt w:val="bullet"/>
      <w:lvlText w:val="•"/>
      <w:lvlJc w:val="left"/>
      <w:pPr>
        <w:ind w:left="4595" w:hanging="14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DE"/>
    <w:rsid w:val="00480893"/>
    <w:rsid w:val="00607FAD"/>
    <w:rsid w:val="0063292A"/>
    <w:rsid w:val="00AB29B7"/>
    <w:rsid w:val="00D1193A"/>
    <w:rsid w:val="00D262AE"/>
    <w:rsid w:val="00E76EDE"/>
    <w:rsid w:val="00FD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E541"/>
  <w15:docId w15:val="{A442560F-A0BB-4E88-A3BB-275C134B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7"/>
    </w:pPr>
    <w:rPr>
      <w:sz w:val="14"/>
      <w:szCs w:val="14"/>
    </w:rPr>
  </w:style>
  <w:style w:type="paragraph" w:styleId="a4">
    <w:name w:val="List Paragraph"/>
    <w:basedOn w:val="a"/>
    <w:uiPriority w:val="1"/>
    <w:qFormat/>
    <w:pPr>
      <w:ind w:left="378" w:hanging="142"/>
    </w:pPr>
  </w:style>
  <w:style w:type="paragraph" w:customStyle="1" w:styleId="TableParagraph">
    <w:name w:val="Table Paragraph"/>
    <w:basedOn w:val="a"/>
    <w:uiPriority w:val="1"/>
    <w:qFormat/>
    <w:pPr>
      <w:spacing w:line="149" w:lineRule="exact"/>
      <w:ind w:left="69"/>
      <w:jc w:val="center"/>
    </w:pPr>
  </w:style>
  <w:style w:type="paragraph" w:styleId="a5">
    <w:name w:val="header"/>
    <w:basedOn w:val="a"/>
    <w:link w:val="a6"/>
    <w:uiPriority w:val="99"/>
    <w:unhideWhenUsed/>
    <w:rsid w:val="00D262A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262AE"/>
    <w:rPr>
      <w:rFonts w:ascii="Tahoma" w:eastAsia="Tahoma" w:hAnsi="Tahoma" w:cs="Tahoma"/>
    </w:rPr>
  </w:style>
  <w:style w:type="paragraph" w:styleId="a7">
    <w:name w:val="footer"/>
    <w:basedOn w:val="a"/>
    <w:link w:val="a8"/>
    <w:uiPriority w:val="99"/>
    <w:unhideWhenUsed/>
    <w:rsid w:val="00D262AE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262AE"/>
    <w:rPr>
      <w:rFonts w:ascii="Tahoma" w:eastAsia="Tahoma" w:hAnsi="Tahoma" w:cs="Tahoma"/>
    </w:rPr>
  </w:style>
  <w:style w:type="character" w:styleId="a9">
    <w:name w:val="Hyperlink"/>
    <w:basedOn w:val="a0"/>
    <w:rsid w:val="00D262A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monlab.com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pedidos@monlab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3928</Words>
  <Characters>2239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IFU Microalbumina MonlabTest ES-EN</vt:lpstr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IFU Microalbumina MonlabTest ES-EN</dc:title>
  <dc:creator>Calidad</dc:creator>
  <cp:lastModifiedBy>User</cp:lastModifiedBy>
  <cp:revision>2</cp:revision>
  <dcterms:created xsi:type="dcterms:W3CDTF">2023-03-01T09:28:00Z</dcterms:created>
  <dcterms:modified xsi:type="dcterms:W3CDTF">2023-03-01T09:28:00Z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2023-02-01T00:00:00Z</vt:filetime>
  </property>
</Properties>
</file>