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B" w:rsidRDefault="00B33F9B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 wp14:anchorId="06A4E4C7" wp14:editId="7EE9526C">
                <wp:simplePos x="0" y="0"/>
                <wp:positionH relativeFrom="page">
                  <wp:posOffset>320040</wp:posOffset>
                </wp:positionH>
                <wp:positionV relativeFrom="paragraph">
                  <wp:posOffset>-4445</wp:posOffset>
                </wp:positionV>
                <wp:extent cx="3438525" cy="1287145"/>
                <wp:effectExtent l="0" t="0" r="28575" b="27305"/>
                <wp:wrapNone/>
                <wp:docPr id="24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1287145"/>
                          <a:chOff x="511" y="-1980"/>
                          <a:chExt cx="5415" cy="2562"/>
                        </a:xfrm>
                      </wpg:grpSpPr>
                      <pic:pic xmlns:pic="http://schemas.openxmlformats.org/drawingml/2006/picture">
                        <pic:nvPicPr>
                          <pic:cNvPr id="25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" y="-1980"/>
                            <a:ext cx="540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7" y="-9"/>
                            <a:ext cx="533" cy="5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-540"/>
                            <a:ext cx="5415" cy="11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369D" w:rsidRDefault="0066369D" w:rsidP="0066369D">
                              <w:pPr>
                                <w:spacing w:before="3"/>
                                <w:ind w:left="1708"/>
                                <w:rPr>
                                  <w:b/>
                                  <w:color w:val="355E91"/>
                                  <w:sz w:val="20"/>
                                </w:rPr>
                              </w:pPr>
                            </w:p>
                            <w:p w:rsidR="002E1987" w:rsidRPr="00D2429F" w:rsidRDefault="00D2429F" w:rsidP="00D2429F">
                              <w:pPr>
                                <w:spacing w:before="3"/>
                                <w:ind w:left="1708" w:hanging="857"/>
                                <w:rPr>
                                  <w:b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D2429F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МІДЬ BR 5x10mL / 1x3mL / CAL МОНЛАБТЕСТ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4E4C7" id="docshapegroup42" o:spid="_x0000_s1026" style="position:absolute;margin-left:25.2pt;margin-top:-.35pt;width:270.75pt;height:101.35pt;z-index:15749632;mso-position-horizontal-relative:page" coordorigin="511,-1980" coordsize="5415,2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6T9XgQAAM4OAAAOAAAAZHJzL2Uyb0RvYy54bWzsV9tu4zYQfS/QfxD4&#10;7liSJV+EOIus7QQLbNug234ATVESsRKpknTkbNF/7wwp+RIHTbD71MUasD3iZTRzzsxweP1u39TB&#10;I9dGKLkk0VVIAi6ZyoUsl+TPP+5GcxIYS2VOayX5kjxxQ97d/PzTdddmPFaVqnOuA1AiTda1S1JZ&#10;22bjsWEVb6i5Ui2XMFko3VALj7oc55p2oL2px3EYTsed0nmrFePGwOjaT5Ibp78oOLO/FYXhNqiX&#10;BGyz7le73y3+jm+uaVZq2laC9WbQr7CioULCSw+q1tTSYKfFhapGMK2MKuwVU81YFYVg3PkA3kTh&#10;M2/utdq1zpcy68r2ABNA+wynr1bLfn180IHIlyROSCBpAxzlipmKtrzE1ycxYtS1ZQZL73X7qX3Q&#10;3lEQPyr22cD0+Pk8Ppd+cbDtflE5qKU7qxxG+0I3qAK8D/aOiqcDFXxvAwaDk2QyT+OUBAzmong+&#10;i5LUk8UqYBT3pVFEApgdRYt5TySrNv3+NIn6zXE6dS6MaeZf7Iztjbu5bgXL4NtjC9IFtq/HIOyy&#10;O81Jr6R5k46G6s+7dgRh0FIrtqIW9smFNGCERsnHB8EQa3w4oQncOqcpmSAwwyq/h6JPjp1AqlVF&#10;ZclvTQvZAGDC/mFIa9VVnOYGh5HHcy3u8cyObS3aO1HXSB/KvceQUM8C8gXQfLCvFds1XFqfvZrX&#10;4LySphKtIYHOeLPlEIz6Qw52MqgcFiKn1UJaFzoQHh+NxbdjoLgE+zue34bhIn4/WqXhapSEs83o&#10;dpHMRrNwM0vCZB6totU/uDtKsp3hgAqt163oTYfRC+NfzKa+7vg8dfkePFJXVRA4Z9Dw70yEIUQI&#10;bTWa/Q7YwzqQreaWVSgWAGQ/DosPEw71I9BIiYGkezWPZpjB5/kwZFOaQO3DTJokU8fzkAsQJ9rY&#10;e66aAAUAHux0SNNH8MJ7NixBm6VC+p0nL3GxCBeb+WaejJJ4ugEu1uvR7d0qGU3volm6nqxXq3U0&#10;cFGJPOcS1X07FQ5ZVYt8CE6jy+2q1p6iO/fpHTfHZWMMiaMZA33Dv6dxwB9GUYTv/7BoTC+KRvJd&#10;Fo34R9Fw1XkI2leLRhrHM181FhgQvq7iAZxOJr5koODrwHBuD/XgR8mAc/Clyj+gf1oyuhYaXDMc&#10;mPD0tlMH29uXWsNP2KBBoUa1J80BcPmsOXBdU78Ke7fA7t8r4DdyVd74Fu4/OoKTrf5tbzqLDr0Z&#10;njzncXVozKIoPm/MvuUwqmXQLck0XEy9X8cij8fvyVkQuk8f0SdnAc0aYeEqUotmSeaHRTTD/mgj&#10;c+eEpaL2MtBeyz5fLjqS7/AUxDBA5n0M2P12D4Dg4FblTxBVWkHzAE0GXAVBqJT+QoIOrlVLYv7a&#10;UeyN6w8SYh7vYIOgB2E7CFQy2LoklgReXFl/V9tBC1hWoNmHrVS3cJkohGtQjlZAvuEDpJmT3KXJ&#10;ZWh/wcNb2emzW3W8ht78C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oddjfeAAAAAIAQAADwAAAGRycy9kb3ducmV2LnhtbEyPQUvDQBSE74L/YXmCt3Y30Wgb81JK&#10;UU9FsBWkt23ymoRm34bsNkn/vetJj8MMM99kq8m0YqDeNZYRorkCQVzYsuEK4Wv/NluAcF5zqVvL&#10;hHAlB6v89ibTaWlH/qRh5ysRStilGqH2vkuldEVNRru57YiDd7K90T7IvpJlr8dQbloZK/UkjW44&#10;LNS6o01NxXl3MQjvox7XD9HrsD2fNtfDPvn43kaEeH83rV9AeJr8Xxh+8QM65IHpaC9cOtEiJOox&#10;JBFmzyCCnSyjJYgjQqxiBTLP5P8D+Q8AAAD//wMAUEsDBAoAAAAAAAAAIQBBzOWPpwUAAKcFAAAU&#10;AAAAZHJzL21lZGlhL2ltYWdlMS5wbmeJUE5HDQoaCgAAAA1JSERSAAAAUwAAACoIAwAAAY9Gp60A&#10;AAABc1JHQgCuzhzpAAAABGdBTUEAALGPC/xhBQAAAcJQTFRF////+fn5+/v7ICAgCQkJDg4OCwsL&#10;CgoKDQ0NCAgIDAwMHR0d/f39+vr6/Pz8AAAAGhoaqKiopqamfHx8TU1NqampbGxsjY2Np6enMDAw&#10;Xl5eNjY2UVFRLi4uLy8vMTExAwMDHx8f9vb2/v7++Pj4UFBQHh4e9PT0BQUFBgYGkJCQAgICzMzM&#10;rKys3NzcKCgoxsbGERER8/Pz9/f339/fQ0NDv7+/EBAQwMDA9fX1sbGxm5ubKioqvr6+AQEB6Ojo&#10;BAQEpKSkqqqqlJSUmZmZJycn5+fnn5+fpaWlVFRUkZGRKysrhISEMzMzPDw8cXFxPj4+BwcHf39/&#10;6+vrZmZmu7u7HBwcJSUlgICAU1NTExMTwcHBVVVVwsLC8vLy8PDwGxsbKSkp19fXmpqaeHh4GBgY&#10;a2trjo6OgYGBFRUVFxcXYmJiioqKSUlJX19flZWV5ubmycnJnp6eY2Njj4+PdHR0tra2e3t7r6+v&#10;y8vLcnJyxMTEFBQU0NDQxcXFJiYmSEhIISEh1dXVx8fHl5eXq6ur4ODgSkpKiYmJ7e3t7u7u7Ozs&#10;LCwsNzc37+/vvb29JCQkGRkZysrKcHBw4uLiAAAAccFWewAAAJZ0Uk5T////////////////////&#10;////////////////////////////////////////////////////////////////////////////&#10;////////////////////////////////////////////////////////////////////////////&#10;//////////////////////////8AaRLOegAAAAlwSFlzAAAh1QAAIdUBBJy0nQAAAsxJREFUSEvF&#10;VzuO6zAM9A10kcCAilzAcOsu7lLmIuoMnXpnhpTk324cIA9volgSOWZI6pvuHEHPOQS0rM06Wjvn&#10;LkvSwP45QoSumFi6fFPzd/4WT6vkROgDYF2BMlPVr1V3arbcHc6ln7HN/IwKPtiPUWAPxJrYDhZp&#10;kWaxrVul3SIRdS7Qg6+WKFxKbFJ39/oSEq0ZYogo558Iav21v0GaR/gOGyqD8uFR6w5vagaNak2n&#10;GUv5aEI1/CtIGplITrL3VDxLzbTi6f4dqdJajxjVJii9OAiyikAxDHwklBBTxVRKSs/645cAc4ZS&#10;n4Pjeg1gXhvUj5i3i8zUDYU5hoQBVQ/DP1gcY7UTu2XFzAu+nOVLB6Ym+6Oo05r5oDW0+BgsLT66&#10;AG06dQzzgZl/Z97Cy5x1m8/guxe2vTJhspi0JzuDUZrNsTEflUnOK2iWNWaziYjJ5O7I3qDZP54y&#10;o5iwIiUzRLAtLN3kLeiciWQVpqIyLBz5SxiR+2tYLjOHLk3mUgoTl1GIWjcOX0kTVP7Cf0RIAzC3&#10;sjyHxzjAu+kxPVl9AqwH2pTlb+Gf2eSx9kXI5nCwyXkPDe4q3PpdyPMEwj7cZyFETOeiXEE2x4NN&#10;rB5pOMXKW5RxebBeoazxhj9scg1jB6lLrjS5sy2SmGx1wBhk8xh78ROpLp7wbd2xqKvOITurdW54&#10;E7slsdeeFbC1EfTTdARtantokOOwuUs1LcgpnqPKolcAdS3c+8Fm1r5znEsPMLVHZUU3SyCN+QnP&#10;Hejs3s7K9tEm02gXVO6VeGtlp8ZAULk/9hXF0SaY7T12SjIB+mm6XufVblNFtugn5vUO5Cp2QmO7&#10;HZWG4/Q89fO4NHI52wy886ucwf3EjfeLsDGK9UT6ChR1op+IhH9jVJUOC+HVDoW3K1kjkW9b9F5X&#10;UNCnmU1cAnn7jvHF6/bmUwtMX8R1Ztf9AC6t1BzbrQgxAAAAAElFTkSuQmCCUEsDBAoAAAAAAAAA&#10;IQBDqcNFwAsAAMALAAAUAAAAZHJzL21lZGlhL2ltYWdlMi5wbmeJUE5HDQoaCgAAAA1JSERSAAAA&#10;UQAAAEEIBgAAAd5eeDsAAAABc1JHQgCuzhzpAAAABGdBTUEAALGPC/xhBQAAAAlwSFlzAAAh1QAA&#10;IdUBBJy0nQAAC1VJREFUaEPtW2tsFccVvj9aJcXY174vP7ABY4NKU0oBNwRFSeAHSKlQGpqmtKaU&#10;VEBFSpRC/5RWTYFgNSlpmwQUMFGMUoKqpCS/CtSAm6AQjCigBpeHKOUhKiJiXuYVfB/2dL5z96xn&#10;9u7eu9e7Bre5n/Vpr3dmz5z55rFnZncDIg/kn3n37vdFZTQkiobcK1KpFCUAyWSKzofLgmLJkiUi&#10;gEScsAPO9/b2Gv9Jy9OnPSxG19Ub/+pAZiYQSCaTWS2rIJ+XPPM0JcyYPl0kEglKAOLxblERKROh&#10;0qA4evSoOzV6enrI94HROb+MLMuWLVvoJIPPr12zVgTwQxWbEYtFxNJnnzH+kxaR0Q5sjdMdM0LL&#10;zZs3G/8pPlbFwuLKlct0ksEWL3Z26rXuyXSVgPP+65gPNKOQNFhcZNYDRN9wAvL/eMECUa7kr66u&#10;SRvt6DhMJ8rDpVmNMHgIgE/Nm5vRvtJoLyXGpEG3YINWB9h4oLu7mzJURMJ0wg3YqF0PBKj6LS0t&#10;huEybYA6AcbY8Nt/2mxX/T6gOtGyEvMC0MkbAGnDqiq1/GZD+Q3fjf4PGYTQt27dErFoWBM7G3AN&#10;bjFqfjLItxsmWvynzy4Wr77yB7rQDuFQqZkfI2/cfWPFu1ve6bt3kaFw9u7C6DMWpj6sXhOYOGF8&#10;upRI9uox0GeRHwPCbj6gKRh04xkQDg6l/M2vrTXO6DANugXnt7K+ro7S8zYYC6Vbta11m3FGR2Bk&#10;dXpMVrg0qmpoJxN1G/YyIvVxg0hpsXmNGv4AZBBNjxI5U+nQL4kzZ86Izk8/dWyskNE4YFQWsG7d&#10;OnHl8mV96HUc/oeZiZkNqL7qCKgZZMArZLbrZ07ANaCtQS8Y/AYHAv8/TqJTnDr1b9EgJ7zSYDH1&#10;QNBtYOMGGGIv//4lUVZaQnbRs1FGzfDhmU4iUkom4yJmiQCc6DRGnYD8mAjWy4nVOtzsqEUSUGTF&#10;yuW2GWtrR5BhHmpeoN7omOXS2f3795NAdvbJyUQilVGrYhn0+tWUAOJX1T7KO3TokKsyAim5KlAv&#10;Bo8fP24k+4Nly5aZtqkvy5t4dyLuulUCq19o0lQccs8XjCT/ELUEUblYX5++TzMCz/3i51qGonu+&#10;6LnfWVEe1btSrgFTVzdK8yGQ6k3f01Veu3bNSPYHT3z7MVqwsn0soay3+mwIwGNcoNYOv8tKhlJt&#10;/FJ1ygMPaI4iMOrq6qIRnQvmFARHH50+zTRiGpMOL1o4P6+a2wGVxUi2a2oEpTdu3HAsQ5vM2RBq&#10;V1Geu7OjwHyVRn44M3ny5IxVhpWw72pZCIdT0vENGzaIUElRhhJeuwOLcllGjJMbJmasdQds7eo3&#10;Ck76gYKDXlFw0CtyOog5D/zdS6vpthiV91jMiwjna2tHep4TAcyLp0+fElPubxBBWQZs43ZZIY+2&#10;DqJQXDRnzhwRlTFe2NiRsHJUPx3kSmPPq2ToEBkNOd/FMhzEoufFF39jm9nKurpa4yr3gGOpVML1&#10;OklzEPdMuzUGiGaNSKPfmDRBbGheTxtsP1u6NC8F0SpHjnRk3DpVYi9+8U8W0bOQta++3OcgLo5E&#10;MqXGAqij42NKB/vTpIzfrn7B1rkRwytJHNi3ghxEQqlcx/LFfFz89CKZll79eQHsnz17JsM5RDfs&#10;mFMZ5OA3H52hXVgpBwaeVnh1jJFMZUb0YYq4Xaz+4H15LKLVbtWqlbZy9wdQaNrUhzXnMI1Y93ed&#10;EFi0aKF2MbYPYdQvIK5U7UOIDz/c7bp1AiXKEyxc/Namt3xrWuCmDO9VB8FcraOmB9SmxW8/1QO2&#10;/PltzTk31BxUEyrk4JDjyUjyB00rntMKd0NHBUG/FdzY8rpm31qeHTUHw8qeOhTcuvUvRpI/uHr1&#10;qlY4BmGuPq45+Pi3ZmoGsG6Nx+NGsnck5USv2gdPnjxppOYGzYNVFgN79nxkJHsHusz4+76s2Uf0&#10;4nqaQcaammpL3ygTN653+dYfIYK17yG2dGPfDBYqlf0U5gd/20kzvldAhO3bt2XYx4I9156NFs1Y&#10;DYDok7dvf0a19TKBw5EnZz1mW8a8uY2i26Hfmw4C8XiCwis7I2iioIx+W954Q3R2dtKDrhMnTlDF&#10;3DpOwXDT87ZTDc6Vy8h9xozpchD9i947wcM3zUEUhALr6utFzMFRlYio81UVLUGbVRUxW5tMroTm&#10;IAOFwki2tQLYn5CfgTKOHTtmPktxoq2DKlDjS5cui4aJE0QspK8jvDjIgH202qZNfxRlxUMymj+n&#10;gyq4OXHEr3ybNxfgKPdpvLqE33k5eDdQcNArCg5+HlAQ0QcURPQBBRF9gG8imkGF/MPeDAcAOnpE&#10;Khkn4jedkfkGE1Sf8bu31+qfrEOiW/Sk5LLISOuXiDCO+BaEYO9/sFuM/9pXRagsSOGdSjXUsxJ7&#10;8vZiDzxQJgX7xtKrfe9e0TDp6wL7GnjYkMt3Zl4Panl1gaXQzJkzaftdfZHWbaEq+7PK8QKUhUbD&#10;tyOzZj1Odci10MnFrCJy5SDehQsXRE3NMHo0gJWPW8Gc8uHtCxzvhIiwj8bvutZF5UUVP7IRvqv+&#10;8//sO7O6ujpTRLRUurUSYs2aV+i9GCcxmNjOSzNMQn9v9mzxySfnqQLc+ip4CA+0gKlUUrz55ka5&#10;SpVLXpstH5V4aSkWSY+uUCgkvvvkd8SZ06e0OtDR+F89r4koz4mE7OrN619Lq55FPO6ReNnu+PGj&#10;1GPBuw3UAcP1vffepTe2s9WB6xiUS/Uj/+wg//vTwKaIMID5Dg9n8djHqVAcw8FiceDAAbomn8IG&#10;GvAfxPdzFeXRDP9VRqXAO3a00ojzWg/aI4aBY8eOyqFoXyCLh+e1Bw/+XRaafjd0sAjIvpw7d06o&#10;T66sRD0wtPe1f0TzJOoOekUgkewR58//R/sMwEpMpmPGjPGlQL8B8eBXIpEU4ZIi7fVBK4dVVZiC&#10;+1kXehgwwviYw0q03LDyiBg3drTvBfsJPJ3GB5R2dWDyi6Og3wjs3btHRMLOky++Kbl06ZKRfXAC&#10;2/Pl4eyvWeKNyTI51LHf2x/W1tY6dqLAUz9oNL87shLDeFhlpWzpu3/XzYbnl/8qZwjjlfioy1HE&#10;ud+fbXsRc2RN1aAdxozlv/6ljO+cR5MfzCpiW+v2jBd3VQaL7hXXr1+nOXGwAs+QOIKwY/qunB5t&#10;+N0fsoh2QtKNpUrePKwFM2NyvnzooQcp82AVEhULl/Z9D2jH+trh5s0Rx3zp1AuBQFIGpwcOHpQt&#10;1fdWmh0feXAKBbKDEZiz8WzZaW5nTr6/wQysQb9grljadrXKlUq6u9s5gPMY9nAWYvrtiB9ob2/P&#10;OjWB4dISes3Gz7diTBERwd+8eZOCbrtn1Dw3oLWxcrl9+zZxMAmJXoY3HTCPOz1n53oMlUtD7E6h&#10;3l6RsYsDo3PnNJqFWR3gI29ATJowXvQaL6LyvMHC3mmBUR6IZenC+T8SlRb/7YjXUOpqR4p4d7c5&#10;X/LRLTJEZGDIPjJ1Ki2jcg0RFhz5Joz7iti546/kBBqE16joJaqTvHpA+kDMUwBsNzY2kl9OPZPJ&#10;HQQjbezoUWL7tq1aHaAH+8v14HRHEQHOtHPXLlqX5hIzF9UeDPr1TUE2wD4qv29fOwmUbW2tkkVl&#10;8nXsO6fbbso6Id0iKXH440OiprpCK6C/vFM72+g5IHoTePbsaTFqZI0phFWwfJj3x3BwiJ3iyn92&#10;66aYN++HtA/JX65gLlJby4l3+hkLg+sBopdC2AUL5otwKB0Xq6PFzm+VA/pFIYsDwS9evChaW1tF&#10;c/N6sXLFcrFq1SqxceNGOsfz4WCDKjSIzzLb2trE6xuaqQ5NTU2ipaWFzg2YiJ8nFET0AQURfUBB&#10;RM8Q4r+dgMbJ1C/gZQAAAABJRU5ErkJgglBLAQItABQABgAIAAAAIQCxgme2CgEAABMCAAATAAAA&#10;AAAAAAAAAAAAAAAAAABbQ29udGVudF9UeXBlc10ueG1sUEsBAi0AFAAGAAgAAAAhADj9If/WAAAA&#10;lAEAAAsAAAAAAAAAAAAAAAAAOwEAAF9yZWxzLy5yZWxzUEsBAi0AFAAGAAgAAAAhAO2zpP1eBAAA&#10;zg4AAA4AAAAAAAAAAAAAAAAAOgIAAGRycy9lMm9Eb2MueG1sUEsBAi0AFAAGAAgAAAAhAC5s8ADF&#10;AAAApQEAABkAAAAAAAAAAAAAAAAAxAYAAGRycy9fcmVscy9lMm9Eb2MueG1sLnJlbHNQSwECLQAU&#10;AAYACAAAACEAoddjfeAAAAAIAQAADwAAAAAAAAAAAAAAAADABwAAZHJzL2Rvd25yZXYueG1sUEsB&#10;Ai0ACgAAAAAAAAAhAEHM5Y+nBQAApwUAABQAAAAAAAAAAAAAAAAAzQgAAGRycy9tZWRpYS9pbWFn&#10;ZTEucG5nUEsBAi0ACgAAAAAAAAAhAEOpw0XACwAAwAsAABQAAAAAAAAAAAAAAAAApg4AAGRycy9t&#10;ZWRpYS9pbWFnZTIucG5nUEsFBgAAAAAHAAcAvgEAAJg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3" o:spid="_x0000_s1027" type="#_x0000_t75" style="position:absolute;left:724;top:-1980;width:54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8rxAAAANsAAAAPAAAAZHJzL2Rvd25yZXYueG1sRI9Ba8JA&#10;FITvBf/D8gRvdaNgKamrFFFaBKGNUj0+sq/ZaPZtyG5i/PfdguBxmJlvmPmyt5XoqPGlYwWTcQKC&#10;OHe65ELBYb95fgXhA7LGyjEpuJGH5WLwNMdUuyt/U5eFQkQI+xQVmBDqVEqfG7Lox64mjt6vayyG&#10;KJtC6gavEW4rOU2SF2mx5LhgsKaVofyStVbBcZ1tT90s3/HPRy9v5227/zKtUqNh//4GIlAfHuF7&#10;+1MrmM7g/0v8AXLxBwAA//8DAFBLAQItABQABgAIAAAAIQDb4fbL7gAAAIUBAAATAAAAAAAAAAAA&#10;AAAAAAAAAABbQ29udGVudF9UeXBlc10ueG1sUEsBAi0AFAAGAAgAAAAhAFr0LFu/AAAAFQEAAAsA&#10;AAAAAAAAAAAAAAAAHwEAAF9yZWxzLy5yZWxzUEsBAi0AFAAGAAgAAAAhAAHdfyvEAAAA2wAAAA8A&#10;AAAAAAAAAAAAAAAABwIAAGRycy9kb3ducmV2LnhtbFBLBQYAAAAAAwADALcAAAD4AgAAAAA=&#10;">
                  <v:imagedata r:id="rId10" o:title=""/>
                </v:shape>
                <v:shape id="docshape44" o:spid="_x0000_s1028" type="#_x0000_t75" style="position:absolute;left:5227;top:-9;width:533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D1uwwAAANsAAAAPAAAAZHJzL2Rvd25yZXYueG1sRI9Ba8JA&#10;FITvgv9heYVepG4UlBJdQwkIghQxKfT6zD6TkOzbkF2T9N93CwWPw8x8w+yTybRioN7VlhWslhEI&#10;4sLqmksFX/nx7R2E88gaW8uk4IccJIf5bI+xtiNfach8KQKEXYwKKu+7WEpXVGTQLW1HHLy77Q36&#10;IPtS6h7HADetXEfRVhqsOSxU2FFaUdFkD6PgU6ab7/twcd2Utbcozxf63JBSry/Txw6Ep8k/w//t&#10;k1aw3sLfl/AD5OEXAAD//wMAUEsBAi0AFAAGAAgAAAAhANvh9svuAAAAhQEAABMAAAAAAAAAAAAA&#10;AAAAAAAAAFtDb250ZW50X1R5cGVzXS54bWxQSwECLQAUAAYACAAAACEAWvQsW78AAAAVAQAACwAA&#10;AAAAAAAAAAAAAAAfAQAAX3JlbHMvLnJlbHNQSwECLQAUAAYACAAAACEAP0Q9bsMAAADb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5" o:spid="_x0000_s1029" type="#_x0000_t202" style="position:absolute;left:511;top:-540;width:541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66369D" w:rsidRDefault="0066369D" w:rsidP="0066369D">
                        <w:pPr>
                          <w:spacing w:before="3"/>
                          <w:ind w:left="1708"/>
                          <w:rPr>
                            <w:b/>
                            <w:color w:val="355E91"/>
                            <w:sz w:val="20"/>
                          </w:rPr>
                        </w:pPr>
                      </w:p>
                      <w:p w:rsidR="002E1987" w:rsidRPr="00D2429F" w:rsidRDefault="00D2429F" w:rsidP="00D2429F">
                        <w:pPr>
                          <w:spacing w:before="3"/>
                          <w:ind w:left="1708" w:hanging="857"/>
                          <w:rPr>
                            <w:b/>
                            <w:color w:val="365F91" w:themeColor="accent1" w:themeShade="BF"/>
                            <w:sz w:val="16"/>
                            <w:szCs w:val="16"/>
                          </w:rPr>
                        </w:pPr>
                        <w:r w:rsidRPr="00D2429F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</w:rPr>
                          <w:t>МІДЬ BR 5x10mL / 1x3mL / CAL МОНЛАБТЕСТ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0558C81" wp14:editId="7CFC0275">
            <wp:simplePos x="0" y="0"/>
            <wp:positionH relativeFrom="column">
              <wp:posOffset>577850</wp:posOffset>
            </wp:positionH>
            <wp:positionV relativeFrom="paragraph">
              <wp:posOffset>13970</wp:posOffset>
            </wp:positionV>
            <wp:extent cx="281473" cy="231104"/>
            <wp:effectExtent l="0" t="0" r="444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3" cy="23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F9B" w:rsidRDefault="00B33F9B">
      <w:pPr>
        <w:pStyle w:val="a3"/>
        <w:rPr>
          <w:sz w:val="12"/>
          <w:szCs w:val="12"/>
        </w:rPr>
      </w:pPr>
    </w:p>
    <w:p w:rsidR="00B33F9B" w:rsidRDefault="00B33F9B" w:rsidP="00B33F9B">
      <w:pPr>
        <w:jc w:val="right"/>
      </w:pPr>
      <w:r>
        <w:rPr>
          <w:i/>
          <w:noProof/>
          <w:sz w:val="16"/>
          <w:szCs w:val="16"/>
          <w:lang w:val="uk-UA"/>
        </w:rPr>
        <w:t xml:space="preserve">           </w:t>
      </w:r>
      <w:r>
        <w:rPr>
          <w:i/>
          <w:noProof/>
          <w:sz w:val="16"/>
          <w:szCs w:val="16"/>
        </w:rPr>
        <w:t xml:space="preserve"> </w:t>
      </w:r>
      <w:r w:rsidRPr="00722218">
        <w:rPr>
          <w:rFonts w:ascii="Times New Roman" w:hAnsi="Times New Roman" w:cs="Times New Roman"/>
          <w:i/>
          <w:noProof/>
          <w:sz w:val="14"/>
          <w:szCs w:val="14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13" w:history="1">
        <w:r w:rsidRPr="00722218">
          <w:rPr>
            <w:rStyle w:val="aa"/>
            <w:rFonts w:ascii="Times New Roman" w:hAnsi="Times New Roman" w:cs="Times New Roman"/>
            <w:i/>
            <w:noProof/>
            <w:sz w:val="14"/>
            <w:szCs w:val="14"/>
          </w:rPr>
          <w:t>albamed.ua@gmail.com</w:t>
        </w:r>
      </w:hyperlink>
      <w:r w:rsidRPr="00722218">
        <w:rPr>
          <w:rFonts w:ascii="Times New Roman" w:hAnsi="Times New Roman" w:cs="Times New Roman"/>
          <w:i/>
          <w:noProof/>
          <w:sz w:val="14"/>
          <w:szCs w:val="14"/>
        </w:rPr>
  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  </w:r>
    </w:p>
    <w:p w:rsidR="00B33F9B" w:rsidRDefault="00B33F9B">
      <w:pPr>
        <w:pStyle w:val="a3"/>
        <w:rPr>
          <w:sz w:val="12"/>
          <w:szCs w:val="12"/>
        </w:rPr>
      </w:pPr>
    </w:p>
    <w:p w:rsidR="00B33F9B" w:rsidRDefault="00B33F9B">
      <w:pPr>
        <w:pStyle w:val="a3"/>
        <w:rPr>
          <w:sz w:val="12"/>
          <w:szCs w:val="12"/>
        </w:rPr>
      </w:pPr>
    </w:p>
    <w:p w:rsidR="00B33F9B" w:rsidRDefault="00B33F9B">
      <w:pPr>
        <w:pStyle w:val="a3"/>
        <w:rPr>
          <w:sz w:val="12"/>
          <w:szCs w:val="12"/>
        </w:rPr>
      </w:pPr>
    </w:p>
    <w:p w:rsidR="002E1987" w:rsidRPr="006C6552" w:rsidRDefault="002E1987">
      <w:pPr>
        <w:pStyle w:val="a3"/>
        <w:rPr>
          <w:sz w:val="12"/>
          <w:szCs w:val="12"/>
        </w:rPr>
      </w:pPr>
    </w:p>
    <w:p w:rsidR="002E1987" w:rsidRPr="006C6552" w:rsidRDefault="002E1987">
      <w:pPr>
        <w:pStyle w:val="a3"/>
        <w:rPr>
          <w:sz w:val="12"/>
          <w:szCs w:val="12"/>
        </w:rPr>
      </w:pPr>
    </w:p>
    <w:p w:rsidR="002E1987" w:rsidRPr="006C6552" w:rsidRDefault="002E1987">
      <w:pPr>
        <w:pStyle w:val="a3"/>
        <w:spacing w:before="8"/>
        <w:rPr>
          <w:sz w:val="12"/>
          <w:szCs w:val="12"/>
        </w:rPr>
      </w:pPr>
    </w:p>
    <w:p w:rsidR="002E1987" w:rsidRPr="006C6552" w:rsidRDefault="00DE631E">
      <w:pPr>
        <w:pStyle w:val="a5"/>
        <w:numPr>
          <w:ilvl w:val="0"/>
          <w:numId w:val="5"/>
        </w:numPr>
        <w:tabs>
          <w:tab w:val="left" w:pos="6207"/>
          <w:tab w:val="left" w:pos="6208"/>
        </w:tabs>
        <w:spacing w:before="98"/>
        <w:ind w:left="6207" w:hanging="342"/>
        <w:jc w:val="left"/>
        <w:rPr>
          <w:sz w:val="12"/>
          <w:szCs w:val="12"/>
        </w:rPr>
      </w:pPr>
      <w:r w:rsidRPr="006C6552">
        <w:rPr>
          <w:position w:val="2"/>
          <w:sz w:val="12"/>
          <w:szCs w:val="12"/>
        </w:rPr>
        <w:t>Перемішайте та прочитайте абсорбцію (A</w:t>
      </w:r>
      <w:r w:rsidRPr="006C6552">
        <w:rPr>
          <w:sz w:val="12"/>
          <w:szCs w:val="12"/>
        </w:rPr>
        <w:t>1</w:t>
      </w:r>
      <w:r w:rsidRPr="006C6552">
        <w:rPr>
          <w:position w:val="2"/>
          <w:sz w:val="12"/>
          <w:szCs w:val="12"/>
        </w:rPr>
        <w:t>) зразка проти бланка. додати:</w:t>
      </w:r>
    </w:p>
    <w:p w:rsidR="002E1987" w:rsidRPr="006C6552" w:rsidRDefault="002E1987">
      <w:pPr>
        <w:pStyle w:val="a3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6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858"/>
        <w:gridCol w:w="1120"/>
        <w:gridCol w:w="989"/>
      </w:tblGrid>
      <w:tr w:rsidR="002E1987" w:rsidRPr="006C6552" w:rsidTr="000C0F14">
        <w:trPr>
          <w:trHeight w:val="186"/>
        </w:trPr>
        <w:tc>
          <w:tcPr>
            <w:tcW w:w="1512" w:type="dxa"/>
          </w:tcPr>
          <w:p w:rsidR="002E1987" w:rsidRPr="006C6552" w:rsidRDefault="002E1987">
            <w:pPr>
              <w:pStyle w:val="TableParagraph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58" w:type="dxa"/>
          </w:tcPr>
          <w:p w:rsidR="002E1987" w:rsidRPr="006C6552" w:rsidRDefault="00DE631E">
            <w:pPr>
              <w:pStyle w:val="TableParagraph"/>
              <w:spacing w:line="167" w:lineRule="exact"/>
              <w:ind w:left="198" w:right="197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Пустий</w:t>
            </w:r>
          </w:p>
        </w:tc>
        <w:tc>
          <w:tcPr>
            <w:tcW w:w="1120" w:type="dxa"/>
          </w:tcPr>
          <w:p w:rsidR="002E1987" w:rsidRPr="006C6552" w:rsidRDefault="00DE631E">
            <w:pPr>
              <w:pStyle w:val="TableParagraph"/>
              <w:spacing w:line="167" w:lineRule="exact"/>
              <w:ind w:left="201" w:right="197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Стандартний</w:t>
            </w:r>
          </w:p>
        </w:tc>
        <w:tc>
          <w:tcPr>
            <w:tcW w:w="989" w:type="dxa"/>
          </w:tcPr>
          <w:p w:rsidR="002E1987" w:rsidRPr="006C6552" w:rsidRDefault="00DE631E">
            <w:pPr>
              <w:pStyle w:val="TableParagraph"/>
              <w:spacing w:line="167" w:lineRule="exact"/>
              <w:ind w:left="201" w:right="194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Зразок</w:t>
            </w:r>
          </w:p>
        </w:tc>
      </w:tr>
      <w:tr w:rsidR="002E1987" w:rsidRPr="006C6552" w:rsidTr="000C0F14">
        <w:trPr>
          <w:trHeight w:val="189"/>
        </w:trPr>
        <w:tc>
          <w:tcPr>
            <w:tcW w:w="1512" w:type="dxa"/>
          </w:tcPr>
          <w:p w:rsidR="002E1987" w:rsidRPr="006C6552" w:rsidRDefault="00DE631E">
            <w:pPr>
              <w:pStyle w:val="TableParagraph"/>
              <w:spacing w:line="168" w:lineRule="exact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R2 (мкл)</w:t>
            </w:r>
          </w:p>
        </w:tc>
        <w:tc>
          <w:tcPr>
            <w:tcW w:w="858" w:type="dxa"/>
          </w:tcPr>
          <w:p w:rsidR="002E1987" w:rsidRPr="006C6552" w:rsidRDefault="00DE631E">
            <w:pPr>
              <w:pStyle w:val="TableParagraph"/>
              <w:spacing w:line="168" w:lineRule="exact"/>
              <w:ind w:left="200" w:right="197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50</w:t>
            </w:r>
          </w:p>
        </w:tc>
        <w:tc>
          <w:tcPr>
            <w:tcW w:w="1120" w:type="dxa"/>
          </w:tcPr>
          <w:p w:rsidR="002E1987" w:rsidRPr="006C6552" w:rsidRDefault="00DE631E">
            <w:pPr>
              <w:pStyle w:val="TableParagraph"/>
              <w:spacing w:line="168" w:lineRule="exact"/>
              <w:ind w:left="201" w:right="193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50</w:t>
            </w:r>
          </w:p>
        </w:tc>
        <w:tc>
          <w:tcPr>
            <w:tcW w:w="989" w:type="dxa"/>
          </w:tcPr>
          <w:p w:rsidR="002E1987" w:rsidRPr="006C6552" w:rsidRDefault="00DE631E">
            <w:pPr>
              <w:pStyle w:val="TableParagraph"/>
              <w:spacing w:line="168" w:lineRule="exact"/>
              <w:ind w:left="201" w:right="193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50</w:t>
            </w:r>
          </w:p>
        </w:tc>
      </w:tr>
    </w:tbl>
    <w:p w:rsidR="002E1987" w:rsidRPr="00B33F9B" w:rsidRDefault="00B33F9B">
      <w:pPr>
        <w:rPr>
          <w:sz w:val="12"/>
          <w:szCs w:val="12"/>
          <w:lang w:val="uk-UA"/>
        </w:rPr>
        <w:sectPr w:rsidR="002E1987" w:rsidRPr="00B33F9B" w:rsidSect="000C0F14">
          <w:headerReference w:type="default" r:id="rId14"/>
          <w:footerReference w:type="default" r:id="rId15"/>
          <w:pgSz w:w="11900" w:h="16840"/>
          <w:pgMar w:top="0" w:right="400" w:bottom="660" w:left="400" w:header="113" w:footer="476" w:gutter="0"/>
          <w:cols w:space="720"/>
          <w:docGrid w:linePitch="299"/>
        </w:sectPr>
      </w:pPr>
      <w:r>
        <w:rPr>
          <w:sz w:val="12"/>
          <w:szCs w:val="12"/>
          <w:lang w:val="uk-UA"/>
        </w:rPr>
        <w:t xml:space="preserve">   </w:t>
      </w:r>
      <w:bookmarkStart w:id="0" w:name="_GoBack"/>
      <w:bookmarkEnd w:id="0"/>
    </w:p>
    <w:p w:rsidR="002E1987" w:rsidRPr="006C6552" w:rsidRDefault="00DE631E" w:rsidP="00B33F9B">
      <w:pPr>
        <w:pStyle w:val="1"/>
        <w:rPr>
          <w:sz w:val="12"/>
          <w:szCs w:val="12"/>
        </w:rPr>
      </w:pPr>
      <w:r w:rsidRPr="006C6552">
        <w:rPr>
          <w:color w:val="355E91"/>
          <w:sz w:val="12"/>
          <w:szCs w:val="12"/>
        </w:rPr>
        <w:lastRenderedPageBreak/>
        <w:t>Кількісне визначення міді</w:t>
      </w:r>
    </w:p>
    <w:p w:rsidR="002E1987" w:rsidRPr="006C6552" w:rsidRDefault="00DE631E">
      <w:pPr>
        <w:pStyle w:val="a3"/>
        <w:spacing w:before="2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Тільки для професійного використання в діагностиці in vitro. Зберігати при 2 - 8ºC.</w:t>
      </w:r>
    </w:p>
    <w:p w:rsidR="002E1987" w:rsidRPr="006C6552" w:rsidRDefault="00DE631E">
      <w:pPr>
        <w:pStyle w:val="a5"/>
        <w:numPr>
          <w:ilvl w:val="0"/>
          <w:numId w:val="5"/>
        </w:numPr>
        <w:tabs>
          <w:tab w:val="left" w:pos="564"/>
          <w:tab w:val="left" w:pos="565"/>
        </w:tabs>
        <w:spacing w:before="98"/>
        <w:ind w:hanging="342"/>
        <w:jc w:val="left"/>
        <w:rPr>
          <w:sz w:val="12"/>
          <w:szCs w:val="12"/>
        </w:rPr>
      </w:pPr>
      <w:r w:rsidRPr="006C6552">
        <w:rPr>
          <w:w w:val="99"/>
          <w:sz w:val="12"/>
          <w:szCs w:val="12"/>
        </w:rPr>
        <w:br w:type="column"/>
      </w:r>
      <w:r w:rsidRPr="006C6552">
        <w:rPr>
          <w:sz w:val="12"/>
          <w:szCs w:val="12"/>
        </w:rPr>
        <w:lastRenderedPageBreak/>
        <w:t>Перемішайте та інкубуйте протягом 4-5 хвилин при 37ºC.</w:t>
      </w:r>
    </w:p>
    <w:p w:rsidR="002E1987" w:rsidRPr="006C6552" w:rsidRDefault="00DE631E">
      <w:pPr>
        <w:pStyle w:val="a5"/>
        <w:numPr>
          <w:ilvl w:val="0"/>
          <w:numId w:val="5"/>
        </w:numPr>
        <w:tabs>
          <w:tab w:val="left" w:pos="564"/>
          <w:tab w:val="left" w:pos="565"/>
        </w:tabs>
        <w:spacing w:before="10" w:line="225" w:lineRule="auto"/>
        <w:ind w:right="216"/>
        <w:jc w:val="left"/>
        <w:rPr>
          <w:sz w:val="12"/>
          <w:szCs w:val="12"/>
        </w:rPr>
      </w:pPr>
      <w:r w:rsidRPr="006C6552">
        <w:rPr>
          <w:position w:val="2"/>
          <w:sz w:val="12"/>
          <w:szCs w:val="12"/>
        </w:rPr>
        <w:t>Прочитайте абсорбцію (А</w:t>
      </w:r>
      <w:r w:rsidRPr="006C6552">
        <w:rPr>
          <w:sz w:val="12"/>
          <w:szCs w:val="12"/>
        </w:rPr>
        <w:t>2</w:t>
      </w:r>
      <w:r w:rsidRPr="006C6552">
        <w:rPr>
          <w:position w:val="2"/>
          <w:sz w:val="12"/>
          <w:szCs w:val="12"/>
        </w:rPr>
        <w:t>) зразка та стандарту проти бланка. The</w:t>
      </w:r>
      <w:r w:rsidRPr="006C6552">
        <w:rPr>
          <w:sz w:val="12"/>
          <w:szCs w:val="12"/>
        </w:rPr>
        <w:t>колір стабільний не менше 1 години.</w:t>
      </w:r>
    </w:p>
    <w:p w:rsidR="002E1987" w:rsidRPr="006C6552" w:rsidRDefault="002E1987">
      <w:pPr>
        <w:spacing w:line="225" w:lineRule="auto"/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num="2" w:space="720" w:equalWidth="0">
            <w:col w:w="4357" w:space="1286"/>
            <w:col w:w="5457"/>
          </w:cols>
        </w:sectPr>
      </w:pPr>
    </w:p>
    <w:p w:rsidR="002E1987" w:rsidRPr="006C6552" w:rsidRDefault="00D2429F">
      <w:pPr>
        <w:pStyle w:val="a3"/>
        <w:ind w:left="106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438525" cy="184785"/>
                <wp:effectExtent l="6985" t="13335" r="12065" b="11430"/>
                <wp:docPr id="2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7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z w:val="14"/>
                              </w:rPr>
                              <w:t>ПРИНЦИП</w:t>
                            </w:r>
                            <w:r w:rsidR="0066369D">
                              <w:rPr>
                                <w:b/>
                                <w:color w:val="355E91"/>
                                <w:sz w:val="14"/>
                              </w:rPr>
                              <w:t xml:space="preserve"> </w:t>
                            </w:r>
                            <w:r w:rsidRPr="0066369D">
                              <w:rPr>
                                <w:rFonts w:ascii="Times New Roman"/>
                                <w:b/>
                                <w:color w:val="355E91"/>
                                <w:sz w:val="14"/>
                              </w:rPr>
                              <w:t>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6" o:spid="_x0000_s1030" type="#_x0000_t202" style="width:270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hbfQIAAAcFAAAOAAAAZHJzL2Uyb0RvYy54bWysVG1vmzAQ/j5p/8Hy9wRISEpRSZWFZJrU&#10;vUjdfoBjm2DN2Mx2Al21/76zCWm7fpmm8cEc+PzcPXfP+ea2byQ6cWOFVgVOpjFGXFHNhDoU+NvX&#10;3STDyDqiGJFa8QI/cItvV2/f3HRtzme61pJxgwBE2bxrC1w71+ZRZGnNG2KnuuUKNittGuLg0xwi&#10;ZkgH6I2MZnG8jDptWGs05dbC33LYxKuAX1Wcus9VZblDssCQmwurCever9HqhuQHQ9pa0HMa5B+y&#10;aIhQEPQCVRJH0NGIV1CNoEZbXbkp1U2kq0pQHjgAmyT+g819TVoeuEBxbHspk/1/sPTT6YtBghV4&#10;NsdIkQZ6xDS1PnK69OXpWpuD130Lfq5/p3toc6Bq2ztNv1uk9KYm6sDXxuiu5oRBeok/GT07OuBY&#10;D7LvPmoGYcjR6QDUV6bxtYNqIECHNj1cWsN7hyj8nKfzbDFbYERhL8nSq2wRQpB8PN0a695z3SBv&#10;FNhA6wM6Od1Z57Mh+ejigym9E1KG9kuFugIv4+vlwEtLwfymd7PmsN9Ig07ECyg857j2uVsjHMhY&#10;iqbA2cWJ5L4aW8VCFEeEHGzIRCoPDuQgt7M1yOXxOr7eZtssnaSz5XaSxmU5We826WS5S64W5bzc&#10;bMrkl88zSfNaMMaVT3WUbpL+nTTOQzSI7iLeF5ReMN+F5zXz6GUaocrAanwHdkEGvvODBly/74Pg&#10;gka8RPaaPYAujB6mE24TMGptfmLUwWQW2P44EsMxkh8UaMuP8WiY0diPBlEUjhbYYTSYGzeM+7E1&#10;4lAD8qBepdegv0oEaTxlcVYtTFvgcL4Z/Dg//w5eT/fX6jcAAAD//wMAUEsDBBQABgAIAAAAIQAL&#10;Te812gAAAAQBAAAPAAAAZHJzL2Rvd25yZXYueG1sTI/BbsIwEETvlfoP1lbiVpyguoIQB1UVXHqo&#10;FOADTLwkofE6ig0Jf99tL+1lpdGMZt7mm8l14oZDaD1pSOcJCKTK25ZqDcfD7nkJIkRD1nSeUMMd&#10;A2yKx4fcZNaPVOJtH2vBJRQyo6GJsc+kDFWDzoS575HYO/vBmchyqKUdzMjlrpOLJHmVzrTEC43p&#10;8b3B6mt/dRqwvLTe75Zj2cf6+BG2Sm0/ldazp+ltDSLiFP/C8IPP6FAw08lfyQbRaeBH4u9lT72k&#10;CsRJw2KVgixy+R+++AYAAP//AwBQSwECLQAUAAYACAAAACEAtoM4kv4AAADhAQAAEwAAAAAAAAAA&#10;AAAAAAAAAAAAW0NvbnRlbnRfVHlwZXNdLnhtbFBLAQItABQABgAIAAAAIQA4/SH/1gAAAJQBAAAL&#10;AAAAAAAAAAAAAAAAAC8BAABfcmVscy8ucmVsc1BLAQItABQABgAIAAAAIQAEzAhbfQIAAAcFAAAO&#10;AAAAAAAAAAAAAAAAAC4CAABkcnMvZTJvRG9jLnhtbFBLAQItABQABgAIAAAAIQALTe812gAAAAQB&#10;AAAPAAAAAAAAAAAAAAAAANcEAABkcnMvZG93bnJldi54bWxQSwUGAAAAAAQABADzAAAA3gUAAAAA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703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z w:val="14"/>
                        </w:rPr>
                        <w:t>ПРИНЦИП</w:t>
                      </w:r>
                      <w:r w:rsidR="0066369D">
                        <w:rPr>
                          <w:b/>
                          <w:color w:val="355E91"/>
                          <w:sz w:val="14"/>
                        </w:rPr>
                        <w:t xml:space="preserve"> </w:t>
                      </w:r>
                      <w:r w:rsidRPr="0066369D">
                        <w:rPr>
                          <w:rFonts w:ascii="Times New Roman"/>
                          <w:b/>
                          <w:color w:val="355E91"/>
                          <w:sz w:val="14"/>
                        </w:rPr>
                        <w:t>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space="720"/>
        </w:sectPr>
      </w:pPr>
    </w:p>
    <w:p w:rsidR="00604ADB" w:rsidRDefault="0066369D" w:rsidP="00B84426">
      <w:pPr>
        <w:pStyle w:val="a3"/>
        <w:ind w:left="223" w:hanging="1"/>
        <w:rPr>
          <w:sz w:val="12"/>
          <w:szCs w:val="12"/>
        </w:rPr>
      </w:pPr>
      <w:r w:rsidRPr="006C6552">
        <w:rPr>
          <w:sz w:val="12"/>
          <w:szCs w:val="12"/>
        </w:rPr>
        <w:lastRenderedPageBreak/>
        <w:t>Прямий колориметричний тест без депротеїнізації зразка. При рН 4,70 в буферному середовищі мідь вивільняється з комплексу церулоплазміну і утворює зі специфічним комплексоном 3-5 Di Br-PAESA стабільний забарвлений комплекс. Інтенсивність забарвлення пропорційна кількості міді, присутньої в зразку.</w:t>
      </w:r>
      <w:r w:rsidR="00D2429F"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-161925</wp:posOffset>
                </wp:positionV>
                <wp:extent cx="3328670" cy="184785"/>
                <wp:effectExtent l="0" t="0" r="0" b="0"/>
                <wp:wrapNone/>
                <wp:docPr id="2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6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РОЗРАХУНКИ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31" type="#_x0000_t202" style="position:absolute;left:0;text-align:left;margin-left:307.7pt;margin-top:-12.75pt;width:262.1pt;height:14.5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2dewIAAAcFAAAOAAAAZHJzL2Uyb0RvYy54bWysVG1v2yAQ/j5p/wHxPbWduolr1am6OJkm&#10;7U3q9gMI4BgNAwMSu5v233fgOG3XL9M0f8Bnczx3z91z3NwOnURHbp3QqsLZRYoRV1QzofYV/vpl&#10;Oyswcp4oRqRWvMIP3OHb1etXN70p+Vy3WjJuEYAoV/amwq33pkwSR1veEXehDVew2WjbEQ+fdp8w&#10;S3pA72QyT9NF0mvLjNWUOwd/63ETryJ+03DqPzWN4x7JCkNuPq42rruwJqsbUu4tMa2gpzTIP2TR&#10;EaEg6BmqJp6ggxUvoDpBrXa68RdUd4luGkF55ABssvQPNvctMTxygeI4cy6T+3+w9OPxs0WCVXg+&#10;x0iRDnrENHUhcr4M5emNK8Hr3oCfH97oAdocqTrzXtNvDim9bona8ztrdd9ywiC9LJxMnhwdcVwA&#10;2fUfNIMw5OB1BBoa24XaQTUQoEObHs6t4YNHFH5eXs6LxRK2KOxlRb4srmIIUk6njXX+LdcdCkaF&#10;LbQ+opPje+dDNqScXEIwpbdCyth+qVBf4UV6vRh5aSlY2Axuzu53a2nRkQQBxecU1z1164QHGUvR&#10;Vbg4O5EyVGOjWIziiZCjDZlIFcCBHOR2ska5/LxOrzfFpshn+XyxmeVpXc/utut8tthmy6v6sl6v&#10;6+xXyDPLy1YwxlVIdZJulv+dNE5DNIruLN5nlJ4x38bnJfPkeRqxysBqekd2UQah86MG/LAbRsEF&#10;uCCRnWYPoAurx+mE2wSMVtsfGPUwmRV23w/EcozkOwXaCmM8GXYydpNBFIWjFfYYjebaj+N+MFbs&#10;W0Ae1av0HeivEVEaj1mcVAvTFjmcboYwzk+/o9fj/bX6DQAA//8DAFBLAwQUAAYACAAAACEAM5S6&#10;Tt4AAAAKAQAADwAAAGRycy9kb3ducmV2LnhtbEyPQU7DMBBF90jcwRokdq2TFkclZFIh1G5YIKXt&#10;Adx4SALxOIrdJtwedwXL0X/6/02xnW0vrjT6zjFCukxAENfOdNwgnI77xQaED5qN7h0Twg952Jb3&#10;d4XOjZu4oushNCKWsM81QhvCkEvp65as9ks3EMfs041Wh3iOjTSjnmK57eUqSTJpdcdxodUDvbVU&#10;fx8uFoGqr865/WaqhtCc3v1Oqd2HQnx8mF9fQASawx8MN/2oDmV0OrsLGy96hCxVTxFFWKyUAnEj&#10;0vVzBuKMsM5AloX8/0L5CwAA//8DAFBLAQItABQABgAIAAAAIQC2gziS/gAAAOEBAAATAAAAAAAA&#10;AAAAAAAAAAAAAABbQ29udGVudF9UeXBlc10ueG1sUEsBAi0AFAAGAAgAAAAhADj9If/WAAAAlAEA&#10;AAsAAAAAAAAAAAAAAAAALwEAAF9yZWxzLy5yZWxzUEsBAi0AFAAGAAgAAAAhAEiiTZ17AgAABwUA&#10;AA4AAAAAAAAAAAAAAAAALgIAAGRycy9lMm9Eb2MueG1sUEsBAi0AFAAGAAgAAAAhADOUuk7eAAAA&#10;CgEAAA8AAAAAAAAAAAAAAAAA1QQAAGRycy9kb3ducmV2LnhtbFBLBQYAAAAABAAEAPMAAADgBQAA&#10;AAA=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6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РОЗРАХУНКИ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631E" w:rsidRPr="006C6552">
        <w:rPr>
          <w:sz w:val="12"/>
          <w:szCs w:val="12"/>
        </w:rPr>
        <w:br w:type="column"/>
      </w:r>
    </w:p>
    <w:p w:rsidR="002E1987" w:rsidRPr="006C6552" w:rsidRDefault="00DE631E" w:rsidP="00B84426">
      <w:pPr>
        <w:pStyle w:val="a3"/>
        <w:ind w:left="223" w:hanging="1"/>
        <w:rPr>
          <w:rFonts w:ascii="Cambria Math" w:eastAsia="Cambria Math" w:hAnsi="Cambria Math"/>
          <w:sz w:val="12"/>
          <w:szCs w:val="12"/>
        </w:rPr>
      </w:pPr>
      <w:r w:rsidRPr="006C6552">
        <w:rPr>
          <w:rFonts w:ascii="Cambria Math" w:eastAsia="Cambria Math" w:hAnsi="Cambria Math"/>
          <w:w w:val="105"/>
          <w:sz w:val="12"/>
          <w:szCs w:val="12"/>
          <w:u w:val="single"/>
        </w:rPr>
        <w:t>(𝐴2−𝐴1)𝑆𝑎𝑚𝑝𝑙𝑒−(𝐴2−𝐴1)𝐵𝑙𝑎𝑛k</w:t>
      </w:r>
      <w:r w:rsidRPr="006C6552">
        <w:rPr>
          <w:rFonts w:ascii="Times New Roman" w:eastAsia="Times New Roman" w:hAnsi="Times New Roman"/>
          <w:spacing w:val="40"/>
          <w:w w:val="105"/>
          <w:sz w:val="12"/>
          <w:szCs w:val="12"/>
        </w:rPr>
        <w:t xml:space="preserve"> </w:t>
      </w:r>
      <w:r w:rsidRPr="006C6552">
        <w:rPr>
          <w:rFonts w:ascii="Cambria Math" w:eastAsia="Cambria Math" w:hAnsi="Cambria Math"/>
          <w:spacing w:val="-2"/>
          <w:w w:val="105"/>
          <w:sz w:val="12"/>
          <w:szCs w:val="12"/>
        </w:rPr>
        <w:t>(𝐴2−𝐴1)𝑆𝑡𝑎𝑛𝑑𝑎𝑟𝑑−(𝐴2−𝐴1)𝐵𝑙𝑎𝑛k</w:t>
      </w:r>
    </w:p>
    <w:p w:rsidR="002E1987" w:rsidRPr="006C6552" w:rsidRDefault="00DE631E">
      <w:pPr>
        <w:rPr>
          <w:rFonts w:ascii="Cambria Math"/>
          <w:sz w:val="12"/>
          <w:szCs w:val="12"/>
        </w:rPr>
      </w:pPr>
      <w:r w:rsidRPr="006C6552">
        <w:rPr>
          <w:sz w:val="12"/>
          <w:szCs w:val="12"/>
        </w:rPr>
        <w:br w:type="column"/>
      </w:r>
    </w:p>
    <w:p w:rsidR="002E1987" w:rsidRPr="006C6552" w:rsidRDefault="00DE631E">
      <w:pPr>
        <w:pStyle w:val="a3"/>
        <w:spacing w:before="111"/>
        <w:ind w:left="9"/>
        <w:rPr>
          <w:sz w:val="12"/>
          <w:szCs w:val="12"/>
        </w:rPr>
      </w:pPr>
      <w:r w:rsidRPr="006C6552">
        <w:rPr>
          <w:sz w:val="12"/>
          <w:szCs w:val="12"/>
        </w:rPr>
        <w:t>x 100 (Стандартна концентрація) = мкг/дл міді в зразку.</w:t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num="3" w:space="720" w:equalWidth="0">
            <w:col w:w="5453" w:space="190"/>
            <w:col w:w="1872" w:space="39"/>
            <w:col w:w="3546"/>
          </w:cols>
        </w:sectPr>
      </w:pPr>
    </w:p>
    <w:p w:rsidR="002E1987" w:rsidRPr="006C6552" w:rsidRDefault="0066369D" w:rsidP="00604ADB">
      <w:pPr>
        <w:pStyle w:val="a3"/>
        <w:spacing w:line="151" w:lineRule="exact"/>
        <w:ind w:left="106"/>
        <w:rPr>
          <w:sz w:val="12"/>
          <w:szCs w:val="12"/>
        </w:rPr>
      </w:pPr>
      <w:r w:rsidRPr="006C6552">
        <w:rPr>
          <w:b/>
          <w:sz w:val="12"/>
          <w:szCs w:val="12"/>
        </w:rPr>
        <w:lastRenderedPageBreak/>
        <w:br w:type="column"/>
      </w:r>
      <w:r w:rsidR="00604ADB" w:rsidRPr="006C6552">
        <w:rPr>
          <w:b/>
          <w:sz w:val="12"/>
          <w:szCs w:val="12"/>
        </w:rPr>
        <w:lastRenderedPageBreak/>
        <w:t>Перетво</w:t>
      </w:r>
      <w:r w:rsidR="00DE631E" w:rsidRPr="006C6552">
        <w:rPr>
          <w:b/>
          <w:sz w:val="12"/>
          <w:szCs w:val="12"/>
        </w:rPr>
        <w:t>рення</w:t>
      </w:r>
      <w:r w:rsidR="00DE631E" w:rsidRPr="006C6552">
        <w:rPr>
          <w:rFonts w:ascii="Times New Roman" w:hAnsi="Times New Roman"/>
          <w:spacing w:val="1"/>
          <w:sz w:val="12"/>
          <w:szCs w:val="12"/>
        </w:rPr>
        <w:t xml:space="preserve"> </w:t>
      </w:r>
      <w:r w:rsidR="00DE631E" w:rsidRPr="006C6552">
        <w:rPr>
          <w:b/>
          <w:sz w:val="12"/>
          <w:szCs w:val="12"/>
        </w:rPr>
        <w:t>фактор:</w:t>
      </w:r>
      <w:r w:rsidR="00DE631E" w:rsidRPr="006C6552">
        <w:rPr>
          <w:rFonts w:ascii="Times New Roman" w:hAnsi="Times New Roman"/>
          <w:spacing w:val="2"/>
          <w:sz w:val="12"/>
          <w:szCs w:val="12"/>
        </w:rPr>
        <w:t xml:space="preserve"> </w:t>
      </w:r>
      <w:r w:rsidR="00DE631E" w:rsidRPr="006C6552">
        <w:rPr>
          <w:sz w:val="12"/>
          <w:szCs w:val="12"/>
        </w:rPr>
        <w:t>мкг/дл х 0,1573 = мкмоль/л</w:t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num="2" w:space="720" w:equalWidth="0">
            <w:col w:w="5306" w:space="337"/>
            <w:col w:w="5457"/>
          </w:cols>
        </w:sectPr>
      </w:pPr>
    </w:p>
    <w:p w:rsidR="002E1987" w:rsidRPr="006C6552" w:rsidRDefault="00D2429F">
      <w:pPr>
        <w:pStyle w:val="a3"/>
        <w:ind w:left="106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6350</wp:posOffset>
                </wp:positionV>
                <wp:extent cx="3328670" cy="184785"/>
                <wp:effectExtent l="0" t="0" r="0" b="0"/>
                <wp:wrapNone/>
                <wp:docPr id="2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Pr="00604ADB" w:rsidRDefault="00604ADB">
                            <w:pPr>
                              <w:spacing w:before="92"/>
                              <w:ind w:left="1804" w:right="1806"/>
                              <w:jc w:val="center"/>
                              <w:rPr>
                                <w:b/>
                                <w:sz w:val="14"/>
                                <w:lang w:val="uk-UA"/>
                              </w:rPr>
                            </w:pPr>
                            <w:r w:rsidRPr="00604ADB">
                              <w:rPr>
                                <w:rFonts w:ascii="Times New Roman"/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КОНТРОЛЬ</w:t>
                            </w:r>
                            <w:r>
                              <w:rPr>
                                <w:rFonts w:ascii="Times New Roman"/>
                                <w:color w:val="355E91"/>
                                <w:spacing w:val="-2"/>
                                <w:sz w:val="14"/>
                                <w:lang w:val="uk-UA"/>
                              </w:rPr>
                              <w:t xml:space="preserve"> </w:t>
                            </w:r>
                            <w:r w:rsidR="00DE631E">
                              <w:rPr>
                                <w:b/>
                                <w:color w:val="355E91"/>
                                <w:sz w:val="14"/>
                              </w:rPr>
                              <w:t>ЯКІСТ</w:t>
                            </w:r>
                            <w:r>
                              <w:rPr>
                                <w:b/>
                                <w:color w:val="355E91"/>
                                <w:sz w:val="14"/>
                                <w:lang w:val="uk-UA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32" type="#_x0000_t202" style="position:absolute;left:0;text-align:left;margin-left:307.7pt;margin-top:.5pt;width:262.1pt;height:14.5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CifAIAAAcFAAAOAAAAZHJzL2Uyb0RvYy54bWysVG1v2yAQ/j5p/wHxPbWduKlr1am6OJkm&#10;7U3q9gMI4BgNAwMSu5v233fgOG3XL9M0f8Bnczx3z91z3NwOnURHbp3QqsLZRYoRV1QzofYV/vpl&#10;Oyswcp4oRqRWvMIP3OHb1etXN70p+Vy3WjJuEYAoV/amwq33pkwSR1veEXehDVew2WjbEQ+fdp8w&#10;S3pA72QyT9Nl0mvLjNWUOwd/63ETryJ+03DqPzWN4x7JCkNuPq42rruwJqsbUu4tMa2gpzTIP2TR&#10;EaEg6BmqJp6ggxUvoDpBrXa68RdUd4luGkF55ABssvQPNvctMTxygeI4cy6T+3+w9OPxs0WCVXie&#10;YaRIBz1imroQOS9CeXrjSvC6N+Dnhzd6gDZHqs681/SbQ0qvW6L2/M5a3becMEgvCyeTJ0dHHBdA&#10;dv0HzSAMOXgdgYbGdqF2UA0E6NCmh3Nr+OARhZ+LxbxYXsEWhb2syK+KyxiClNNpY51/y3WHglFh&#10;C62P6OT43vmQDSknlxBM6a2QMrZfKtRXeJleL0deWgoWNoObs/vdWlp0JEFA8TnFdU/dOuFBxlJ0&#10;FS7OTqQM1dgoFqN4IuRoQyZSBXAgB7mdrFEuP6/T602xKfJZPl9uZnla17O77TqfLbfZ1WW9qNfr&#10;OvsV8szyshWMcRVSnaSb5X8njdMQjaI7i/cZpWfMt/F5yTx5nkasMrCa3pFdlEHo/KgBP+yGKLhF&#10;gAsS2Wn2ALqwepxOuE3AaLX9gVEPk1lh9/1ALMdIvlOgrTDGk2EnYzcZRFE4WmGP0Wiu/TjuB2PF&#10;vgXkUb1K34H+GhGl8ZjFSbUwbZHD6WYI4/z0O3o93l+r3wAAAP//AwBQSwMEFAAGAAgAAAAhAGzO&#10;ApTdAAAACQEAAA8AAABkcnMvZG93bnJldi54bWxMj0FuwjAQRfeVuIM1lborTkoT0RAHoQo2LCoF&#10;OICJp0loPI5iQ9LbM6za5eh9/Xk/X0+2EzccfOtIQTyPQCBVzrRUKzgdd69LED5oMrpzhAp+0cO6&#10;mD3lOjNupBJvh1ALLiGfaQVNCH0mpa8atNrPXY/E7NsNVgc+h1qaQY9cbjv5FkWptLol/tDoHj8b&#10;rH4OV6sAy0vr3G45ln2oT3u/TZLtV6LUy/O0WYEIOIW/MDz0WR0Kdjq7KxkvOgVpnLxzlAFPevB4&#10;8ZGCOCtYRDHIIpf/FxR3AAAA//8DAFBLAQItABQABgAIAAAAIQC2gziS/gAAAOEBAAATAAAAAAAA&#10;AAAAAAAAAAAAAABbQ29udGVudF9UeXBlc10ueG1sUEsBAi0AFAAGAAgAAAAhADj9If/WAAAAlAEA&#10;AAsAAAAAAAAAAAAAAAAALwEAAF9yZWxzLy5yZWxzUEsBAi0AFAAGAAgAAAAhABrQAKJ8AgAABwUA&#10;AA4AAAAAAAAAAAAAAAAALgIAAGRycy9lMm9Eb2MueG1sUEsBAi0AFAAGAAgAAAAhAGzOApTdAAAA&#10;CQEAAA8AAAAAAAAAAAAAAAAA1gQAAGRycy9kb3ducmV2LnhtbFBLBQYAAAAABAAEAPMAAADgBQAA&#10;AAA=&#10;" filled="f" strokeweight=".48pt">
                <v:textbox inset="0,0,0,0">
                  <w:txbxContent>
                    <w:p w:rsidR="002E1987" w:rsidRPr="00604ADB" w:rsidRDefault="00604ADB">
                      <w:pPr>
                        <w:spacing w:before="92"/>
                        <w:ind w:left="1804" w:right="1806"/>
                        <w:jc w:val="center"/>
                        <w:rPr>
                          <w:b/>
                          <w:sz w:val="14"/>
                          <w:lang w:val="uk-UA"/>
                        </w:rPr>
                      </w:pPr>
                      <w:r w:rsidRPr="00604ADB">
                        <w:rPr>
                          <w:rFonts w:ascii="Times New Roman"/>
                          <w:b/>
                          <w:color w:val="355E91"/>
                          <w:spacing w:val="-2"/>
                          <w:sz w:val="14"/>
                        </w:rPr>
                        <w:t>КОНТРОЛЬ</w:t>
                      </w:r>
                      <w:r>
                        <w:rPr>
                          <w:rFonts w:ascii="Times New Roman"/>
                          <w:color w:val="355E91"/>
                          <w:spacing w:val="-2"/>
                          <w:sz w:val="14"/>
                          <w:lang w:val="uk-UA"/>
                        </w:rPr>
                        <w:t xml:space="preserve"> </w:t>
                      </w:r>
                      <w:r w:rsidR="00DE631E">
                        <w:rPr>
                          <w:b/>
                          <w:color w:val="355E91"/>
                          <w:sz w:val="14"/>
                        </w:rPr>
                        <w:t>ЯКІСТ</w:t>
                      </w:r>
                      <w:r>
                        <w:rPr>
                          <w:b/>
                          <w:color w:val="355E91"/>
                          <w:sz w:val="14"/>
                          <w:lang w:val="uk-UA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8525" cy="184785"/>
                <wp:effectExtent l="6985" t="5715" r="12065" b="9525"/>
                <wp:docPr id="2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5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z w:val="14"/>
                              </w:rPr>
                              <w:t>КЛІНІЧНА</w:t>
                            </w:r>
                            <w:r w:rsidR="0066369D">
                              <w:rPr>
                                <w:b/>
                                <w:color w:val="355E91"/>
                                <w:sz w:val="14"/>
                              </w:rPr>
                              <w:t xml:space="preserve"> </w:t>
                            </w:r>
                            <w:r w:rsidRPr="0066369D">
                              <w:rPr>
                                <w:rFonts w:ascii="Times New Roman"/>
                                <w:b/>
                                <w:color w:val="355E91"/>
                                <w:spacing w:val="-5"/>
                                <w:sz w:val="14"/>
                              </w:rPr>
                              <w:t>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9" o:spid="_x0000_s1033" type="#_x0000_t202" style="width:270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/pfQIAAAcFAAAOAAAAZHJzL2Uyb0RvYy54bWysVG1vmzAQ/j5p/8Hy9xRISEpQSNWFZJrU&#10;vUjdfoBjm2DN2Mx2Al21/76zCWm7fpmm8cEc+PzcPXfPeXXTNxKduLFCqwInVzFGXFHNhDoU+NvX&#10;3STDyDqiGJFa8QI/cItv1m/frLo251Nda8m4QQCibN61Ba6da/MosrTmDbFXuuUKNittGuLg0xwi&#10;ZkgH6I2MpnG8iDptWGs05dbC33LYxOuAX1Wcus9VZblDssCQmwurCever9F6RfKDIW0t6DkN8g9Z&#10;NEQoCHqBKokj6GjEK6hGUKOtrtwV1U2kq0pQHjgAmyT+g819TVoeuEBxbHspk/1/sPTT6YtBghV4&#10;CuVRpIEeMU2tj5wufXm61ubgdd+Cn+vf6R7aHKja9k7T7xYpvamJOvBbY3RXc8IgvcSfjJ4dHXCs&#10;B9l3HzWDMOTodADqK9P42kE1EKBDHg+X1vDeIQo/Z+ksm0/nGFHYS7L0OpuHECQfT7fGuvdcN8gb&#10;BTbQ+oBOTnfW+WxIPrr4YErvhJSh/VKhrsCLeLkYeGkpmN/0btYc9htp0Il4AYXnHNc+d2uEAxlL&#10;0RQ4uziR3Fdjq1iI4oiQgw2ZSOXBgRzkdrYGuTwu4+U222bpJJ0utpM0LsvJ7W6TTha75HpezsrN&#10;pkx++TyTNK8FY1z5VEfpJunfSeM8RIPoLuJ9QekF8114XjOPXqYRqgysxndgF2TgOz9owPX7Pggu&#10;9XBeInvNHkAXRg/TCbcJGLU2PzHqYDILbH8cieEYyQ8KtOXHeDTMaOxHgygKRwvsMBrMjRvG/dga&#10;cagBeVCv0regv0oEaTxlcVYtTFvgcL4Z/Dg//w5eT/fX+jcAAAD//wMAUEsDBBQABgAIAAAAIQAL&#10;Te812gAAAAQBAAAPAAAAZHJzL2Rvd25yZXYueG1sTI/BbsIwEETvlfoP1lbiVpyguoIQB1UVXHqo&#10;FOADTLwkofE6ig0Jf99tL+1lpdGMZt7mm8l14oZDaD1pSOcJCKTK25ZqDcfD7nkJIkRD1nSeUMMd&#10;A2yKx4fcZNaPVOJtH2vBJRQyo6GJsc+kDFWDzoS575HYO/vBmchyqKUdzMjlrpOLJHmVzrTEC43p&#10;8b3B6mt/dRqwvLTe75Zj2cf6+BG2Sm0/ldazp+ltDSLiFP/C8IPP6FAw08lfyQbRaeBH4u9lT72k&#10;CsRJw2KVgixy+R+++AYAAP//AwBQSwECLQAUAAYACAAAACEAtoM4kv4AAADhAQAAEwAAAAAAAAAA&#10;AAAAAAAAAAAAW0NvbnRlbnRfVHlwZXNdLnhtbFBLAQItABQABgAIAAAAIQA4/SH/1gAAAJQBAAAL&#10;AAAAAAAAAAAAAAAAAC8BAABfcmVscy8ucmVsc1BLAQItABQABgAIAAAAIQDbcp/pfQIAAAcFAAAO&#10;AAAAAAAAAAAAAAAAAC4CAABkcnMvZTJvRG9jLnhtbFBLAQItABQABgAIAAAAIQALTe812gAAAAQB&#10;AAAPAAAAAAAAAAAAAAAAANcEAABkcnMvZG93bnJldi54bWxQSwUGAAAAAAQABADzAAAA3gUAAAAA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5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z w:val="14"/>
                        </w:rPr>
                        <w:t>КЛІНІЧНА</w:t>
                      </w:r>
                      <w:r w:rsidR="0066369D">
                        <w:rPr>
                          <w:b/>
                          <w:color w:val="355E91"/>
                          <w:sz w:val="14"/>
                        </w:rPr>
                        <w:t xml:space="preserve"> </w:t>
                      </w:r>
                      <w:r w:rsidRPr="0066369D">
                        <w:rPr>
                          <w:rFonts w:ascii="Times New Roman"/>
                          <w:b/>
                          <w:color w:val="355E91"/>
                          <w:spacing w:val="-5"/>
                          <w:sz w:val="14"/>
                        </w:rPr>
                        <w:t>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space="720"/>
        </w:sectPr>
      </w:pPr>
    </w:p>
    <w:p w:rsidR="002E1987" w:rsidRPr="006C6552" w:rsidRDefault="00DE631E">
      <w:pPr>
        <w:pStyle w:val="a3"/>
        <w:spacing w:line="149" w:lineRule="exact"/>
        <w:ind w:left="223"/>
        <w:jc w:val="both"/>
        <w:rPr>
          <w:sz w:val="12"/>
          <w:szCs w:val="12"/>
        </w:rPr>
      </w:pPr>
      <w:r w:rsidRPr="006C6552">
        <w:rPr>
          <w:sz w:val="12"/>
          <w:szCs w:val="12"/>
        </w:rPr>
        <w:lastRenderedPageBreak/>
        <w:t>Відомі різноманітні стани дефіциту міді у людини. Специфічні захворювання</w:t>
      </w:r>
    </w:p>
    <w:p w:rsidR="002E1987" w:rsidRPr="006C6552" w:rsidRDefault="00DE631E">
      <w:pPr>
        <w:pStyle w:val="a3"/>
        <w:ind w:left="223" w:right="38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пов'язані з міддю, включають захворювання голови, остеоартрит кісток і суглобів, остеопороз і синдром Менкеса, хвороба Вільсона та інші. Підвищений рівень міді також може бути токсичним.</w:t>
      </w:r>
      <w:r w:rsidRPr="006C6552">
        <w:rPr>
          <w:sz w:val="12"/>
          <w:szCs w:val="12"/>
          <w:vertAlign w:val="superscript"/>
        </w:rPr>
        <w:t>1,2</w:t>
      </w:r>
    </w:p>
    <w:p w:rsidR="002E1987" w:rsidRPr="006C6552" w:rsidRDefault="00DE631E">
      <w:pPr>
        <w:pStyle w:val="a3"/>
        <w:spacing w:before="1"/>
        <w:ind w:left="223" w:right="42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Клінічний діагноз не повинен ставитися на основі одного результату дослідження; він повинен інтегрувати клінічні та інші лабораторні дані.</w:t>
      </w:r>
    </w:p>
    <w:p w:rsidR="002E1987" w:rsidRPr="006C6552" w:rsidRDefault="00DE631E">
      <w:pPr>
        <w:pStyle w:val="a3"/>
        <w:spacing w:before="19"/>
        <w:ind w:left="223"/>
        <w:rPr>
          <w:sz w:val="12"/>
          <w:szCs w:val="12"/>
        </w:rPr>
      </w:pPr>
      <w:r w:rsidRPr="006C6552">
        <w:rPr>
          <w:sz w:val="12"/>
          <w:szCs w:val="12"/>
        </w:rPr>
        <w:br w:type="column"/>
      </w:r>
      <w:r w:rsidRPr="006C6552">
        <w:rPr>
          <w:sz w:val="12"/>
          <w:szCs w:val="12"/>
        </w:rPr>
        <w:lastRenderedPageBreak/>
        <w:t>Контрольні сироватки рекомендовані для моніторингу виконання процедур аналізу: CONTROL Normal і Pathologic (MO-165107 і MO-165108).</w:t>
      </w:r>
    </w:p>
    <w:p w:rsidR="002E1987" w:rsidRPr="006C6552" w:rsidRDefault="00DE631E">
      <w:pPr>
        <w:pStyle w:val="a3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2E1987" w:rsidRPr="006C6552" w:rsidRDefault="00DE631E">
      <w:pPr>
        <w:pStyle w:val="a3"/>
        <w:spacing w:before="1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Кожна лабораторія повинна встановити власну схему контролю якості та коригувальні дії, якщо засоби контролю не відповідають прийнятним допускам.</w:t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num="2" w:space="720" w:equalWidth="0">
            <w:col w:w="5454" w:space="188"/>
            <w:col w:w="5458"/>
          </w:cols>
        </w:sectPr>
      </w:pPr>
    </w:p>
    <w:p w:rsidR="002E1987" w:rsidRPr="006C6552" w:rsidRDefault="00D2429F">
      <w:pPr>
        <w:tabs>
          <w:tab w:val="left" w:pos="5748"/>
        </w:tabs>
        <w:ind w:left="106"/>
        <w:rPr>
          <w:sz w:val="12"/>
          <w:szCs w:val="12"/>
        </w:rPr>
      </w:pPr>
      <w:r>
        <w:rPr>
          <w:noProof/>
          <w:position w:val="4"/>
          <w:sz w:val="12"/>
          <w:szCs w:val="12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438525" cy="184785"/>
                <wp:effectExtent l="6985" t="8255" r="12065" b="6985"/>
                <wp:docPr id="1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73"/>
                              <w:ind w:left="1805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0" o:spid="_x0000_s1034" type="#_x0000_t202" style="width:270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CCfQIAAAcFAAAOAAAAZHJzL2Uyb0RvYy54bWysVG1vmzAQ/j5p/8Hy9xRISEpQSNWFZJrU&#10;vUjdfoBjm2DN2Mx2Al21/76zCWm7fpmm8cEc+PzcPXfPeXXTNxKduLFCqwInVzFGXFHNhDoU+NvX&#10;3STDyDqiGJFa8QI/cItv1m/frLo251Nda8m4QQCibN61Ba6da/MosrTmDbFXuuUKNittGuLg0xwi&#10;ZkgH6I2MpnG8iDptWGs05dbC33LYxOuAX1Wcus9VZblDssCQmwurCever9F6RfKDIW0t6DkN8g9Z&#10;NEQoCHqBKokj6GjEK6hGUKOtrtwV1U2kq0pQHjgAmyT+g819TVoeuEBxbHspk/1/sPTT6YtBgkHv&#10;lhgp0kCPmKbWR56H8nStzcHrvgU/17/TPbgGqra90/S7RUpvaqIO/NYY3dWcMEgv8YWNnh31DbG5&#10;9SD77qNmEIYcnQ5AfWUaXzuoBgJ0aNPDpTW8d4jCz1k6y+bTOUYU9pIsvc7mIQTJx9Otse491w3y&#10;RoENtD6gk9OddT4bko8uPpjSOyFlaL9UqCvwIl4uBl5aCuY3vZs1h/1GGnQiXkDhOce1z90a4UDG&#10;UjQFzi5OJPfV2CoWojgi5GBDJlJ5cCAHuZ2tQS6Py3i5zbZZOkmni+0kjctycrvbpJPFLrmel7Ny&#10;symTXz7PJM1rwRhXPtVRukn6d9I4D9Eguot4X1B6wXwXntfMo5dphCoDq/Ed2AUZ+M4PGnD9vg+C&#10;Cw30qthr9gC6MHqYTrhNwKi1+YlRB5NZYPvjSAzHSH5QoC0/xqNhRmM/GkRROFpgh9Fgbtww7sfW&#10;iEMNyIN6lb4F/VUiSOMpi7NqYdoCh/PN4Mf5+Xfwerq/1r8BAAD//wMAUEsDBBQABgAIAAAAIQAL&#10;Te812gAAAAQBAAAPAAAAZHJzL2Rvd25yZXYueG1sTI/BbsIwEETvlfoP1lbiVpyguoIQB1UVXHqo&#10;FOADTLwkofE6ig0Jf99tL+1lpdGMZt7mm8l14oZDaD1pSOcJCKTK25ZqDcfD7nkJIkRD1nSeUMMd&#10;A2yKx4fcZNaPVOJtH2vBJRQyo6GJsc+kDFWDzoS575HYO/vBmchyqKUdzMjlrpOLJHmVzrTEC43p&#10;8b3B6mt/dRqwvLTe75Zj2cf6+BG2Sm0/ldazp+ltDSLiFP/C8IPP6FAw08lfyQbRaeBH4u9lT72k&#10;CsRJw2KVgixy+R+++AYAAP//AwBQSwECLQAUAAYACAAAACEAtoM4kv4AAADhAQAAEwAAAAAAAAAA&#10;AAAAAAAAAAAAW0NvbnRlbnRfVHlwZXNdLnhtbFBLAQItABQABgAIAAAAIQA4/SH/1gAAAJQBAAAL&#10;AAAAAAAAAAAAAAAAAC8BAABfcmVscy8ucmVsc1BLAQItABQABgAIAAAAIQDqaCCCfQIAAAcFAAAO&#10;AAAAAAAAAAAAAAAAAC4CAABkcnMvZTJvRG9jLnhtbFBLAQItABQABgAIAAAAIQALTe812gAAAAQB&#10;AAAPAAAAAAAAAAAAAAAAANcEAABkcnMvZG93bnJldi54bWxQSwUGAAAAAAQABADzAAAA3gUAAAAA&#10;" filled="f" strokeweight=".48pt">
                <v:textbox inset="0,0,0,0">
                  <w:txbxContent>
                    <w:p w:rsidR="002E1987" w:rsidRDefault="00DE631E">
                      <w:pPr>
                        <w:spacing w:before="73"/>
                        <w:ind w:left="1805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E631E" w:rsidRPr="006C6552">
        <w:rPr>
          <w:position w:val="4"/>
          <w:sz w:val="12"/>
          <w:szCs w:val="12"/>
        </w:rPr>
        <w:tab/>
      </w: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28670" cy="184785"/>
                <wp:effectExtent l="8255" t="5080" r="6350" b="10160"/>
                <wp:docPr id="1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685350" w:rsidP="00685350">
                            <w:pPr>
                              <w:spacing w:before="92"/>
                              <w:ind w:left="1440" w:right="18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z w:val="14"/>
                                <w:lang w:val="ru-RU"/>
                              </w:rPr>
                              <w:t>РЕФЕРЕНТН</w:t>
                            </w:r>
                            <w:r>
                              <w:rPr>
                                <w:b/>
                                <w:color w:val="355E91"/>
                                <w:sz w:val="14"/>
                                <w:lang w:val="uk-UA"/>
                              </w:rPr>
                              <w:t>І</w:t>
                            </w:r>
                            <w:r w:rsidRPr="00685350">
                              <w:rPr>
                                <w:b/>
                                <w:color w:val="355E91"/>
                                <w:sz w:val="14"/>
                              </w:rPr>
                              <w:t xml:space="preserve"> </w:t>
                            </w:r>
                            <w:r w:rsidRPr="00685350">
                              <w:rPr>
                                <w:b/>
                                <w:color w:val="355E91"/>
                                <w:sz w:val="14"/>
                              </w:rPr>
                              <w:t>ЗНАЧЕННЯ</w:t>
                            </w:r>
                            <w:r w:rsidRPr="00685350">
                              <w:rPr>
                                <w:b/>
                                <w:color w:val="355E91"/>
                                <w:sz w:val="14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1" o:spid="_x0000_s1035" type="#_x0000_t202" style="width:262.1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VEewIAAAcFAAAOAAAAZHJzL2Uyb0RvYy54bWysVNuOmzAQfa/Uf7D8ngUSliUoZLUNSVVp&#10;e5G2/QDHNsGqsantBLZV/71jE9Ld7ktVlQcY4/GZOTNnvLodWolO3FihVYmTqxgjrqhmQh1K/OXz&#10;bpZjZB1RjEiteIkfucW369evVn1X8LlutGTcIABRtui7EjfOdUUUWdrwltgr3XEFm7U2LXGwNIeI&#10;GdIDeiujeRxnUa8N64ym3Fr4W42beB3w65pT97GuLXdIlhhyc+Ftwnvv39F6RYqDIV0j6DkN8g9Z&#10;tEQoCHqBqogj6GjEC6hWUKOtrt0V1W2k61pQHjgAmyT+g81DQzoeuEBxbHcpk/1/sPTD6ZNBgkHv&#10;oFOKtNAjpqn1ka8TX56+swV4PXTg54Y3egDXQNV295p+tUjpTUPUgd8Zo/uGEwbphZPRk6MjjvUg&#10;+/69ZhCGHJ0OQENtWl87qAYCdGjT46U1fHCIws/FYp5nN7BFYS/J05v82icXkWI63Rnr3nLdIm+U&#10;2EDrAzo53Vs3uk4uPpjSOyFlaL9UqC9xFi+zkZeWgvlN72bNYb+RBp2IF1B4znHtU7dWOJCxFG2J&#10;84sTKXw1toqFKI4IOdqQtFQeHMhBbmdrlMuPZbzc5ts8naXzbDtL46qa3e026SzbJTfX1aLabKrk&#10;p88zSYtGMMaVT3WSbpL+nTTOQzSK7iLeZ5SeMd+F5yXz6HkaoSHAavoGdkEGvvOjBtywH4Lgskld&#10;e80eQRdGj9MJtwkYjTbfMephMktsvx2J4RjJdwq05cd4Msxk7CeDKApHS+wwGs2NG8f92BlxaAB5&#10;VK/Sd6C/WgRpeKGOWUDmfgHTFjicbwY/zk/Xwev3/bX+BQAA//8DAFBLAwQUAAYACAAAACEAfdI5&#10;cdoAAAAEAQAADwAAAGRycy9kb3ducmV2LnhtbEyPwU7DMBBE70j8g7VI3KjTiKCSxqkQai8ckNL2&#10;A7bxkqTE6yjeNuHvMVzgstJoRjNvi83senWlMXSeDSwXCSji2tuOGwPHw+5hBSoIssXeMxn4ogCb&#10;8vamwNz6iSu67qVRsYRDjgZakSHXOtQtOQwLPxBH78OPDiXKsdF2xCmWu16nSfKkHXYcF1oc6LWl&#10;+nN/cQaoOnfe71ZTNUhzfAvbLNu+Z8bc380va1BCs/yF4Qc/okMZmU7+wjao3kB8RH5v9LL0MQV1&#10;MpA+L0GXhf4PX34DAAD//wMAUEsBAi0AFAAGAAgAAAAhALaDOJL+AAAA4QEAABMAAAAAAAAAAAAA&#10;AAAAAAAAAFtDb250ZW50X1R5cGVzXS54bWxQSwECLQAUAAYACAAAACEAOP0h/9YAAACUAQAACwAA&#10;AAAAAAAAAAAAAAAvAQAAX3JlbHMvLnJlbHNQSwECLQAUAAYACAAAACEApgZlRHsCAAAHBQAADgAA&#10;AAAAAAAAAAAAAAAuAgAAZHJzL2Uyb0RvYy54bWxQSwECLQAUAAYACAAAACEAfdI5cdoAAAAEAQAA&#10;DwAAAAAAAAAAAAAAAADVBAAAZHJzL2Rvd25yZXYueG1sUEsFBgAAAAAEAAQA8wAAANwFAAAAAA==&#10;" filled="f" strokeweight=".48pt">
                <v:textbox inset="0,0,0,0">
                  <w:txbxContent>
                    <w:p w:rsidR="002E1987" w:rsidRDefault="00685350" w:rsidP="00685350">
                      <w:pPr>
                        <w:spacing w:before="92"/>
                        <w:ind w:left="1440" w:right="180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z w:val="14"/>
                          <w:lang w:val="ru-RU"/>
                        </w:rPr>
                        <w:t>РЕФЕРЕНТН</w:t>
                      </w:r>
                      <w:r>
                        <w:rPr>
                          <w:b/>
                          <w:color w:val="355E91"/>
                          <w:sz w:val="14"/>
                          <w:lang w:val="uk-UA"/>
                        </w:rPr>
                        <w:t>І</w:t>
                      </w:r>
                      <w:r w:rsidRPr="00685350">
                        <w:rPr>
                          <w:b/>
                          <w:color w:val="355E91"/>
                          <w:sz w:val="14"/>
                        </w:rPr>
                        <w:t xml:space="preserve"> ЗНАЧЕННЯ</w:t>
                      </w:r>
                      <w:r w:rsidRPr="00685350">
                        <w:rPr>
                          <w:b/>
                          <w:color w:val="355E91"/>
                          <w:sz w:val="14"/>
                          <w:vertAlign w:val="superscript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space="720"/>
        </w:sectPr>
      </w:pPr>
    </w:p>
    <w:tbl>
      <w:tblPr>
        <w:tblStyle w:val="TableNormal"/>
        <w:tblW w:w="5682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2146"/>
        <w:gridCol w:w="598"/>
        <w:gridCol w:w="1284"/>
      </w:tblGrid>
      <w:tr w:rsidR="002E1987" w:rsidRPr="006C6552" w:rsidTr="00604ADB">
        <w:trPr>
          <w:trHeight w:val="373"/>
        </w:trPr>
        <w:tc>
          <w:tcPr>
            <w:tcW w:w="1654" w:type="dxa"/>
            <w:tcBorders>
              <w:right w:val="nil"/>
            </w:tcBorders>
          </w:tcPr>
          <w:p w:rsidR="002E1987" w:rsidRPr="006C6552" w:rsidRDefault="00DE631E">
            <w:pPr>
              <w:pStyle w:val="TableParagraph"/>
              <w:spacing w:before="23"/>
              <w:jc w:val="left"/>
              <w:rPr>
                <w:b/>
                <w:sz w:val="12"/>
                <w:szCs w:val="12"/>
              </w:rPr>
            </w:pPr>
            <w:r w:rsidRPr="006C6552">
              <w:rPr>
                <w:b/>
                <w:sz w:val="12"/>
                <w:szCs w:val="12"/>
              </w:rPr>
              <w:lastRenderedPageBreak/>
              <w:t>Р</w:t>
            </w:r>
            <w:r w:rsidRPr="006C6552">
              <w:rPr>
                <w:rFonts w:ascii="Times New Roman"/>
                <w:spacing w:val="3"/>
                <w:sz w:val="12"/>
                <w:szCs w:val="12"/>
              </w:rPr>
              <w:t>1</w:t>
            </w:r>
          </w:p>
          <w:p w:rsidR="002E1987" w:rsidRPr="006C6552" w:rsidRDefault="00DE631E">
            <w:pPr>
              <w:pStyle w:val="TableParagraph"/>
              <w:spacing w:before="18" w:line="168" w:lineRule="exact"/>
              <w:jc w:val="left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Буфер</w:t>
            </w:r>
          </w:p>
        </w:tc>
        <w:tc>
          <w:tcPr>
            <w:tcW w:w="2146" w:type="dxa"/>
            <w:tcBorders>
              <w:left w:val="nil"/>
              <w:right w:val="nil"/>
            </w:tcBorders>
          </w:tcPr>
          <w:p w:rsidR="002E1987" w:rsidRPr="006C6552" w:rsidRDefault="00DE631E">
            <w:pPr>
              <w:pStyle w:val="TableParagraph"/>
              <w:spacing w:before="116"/>
              <w:ind w:left="273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Ацетат. pH 4,7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:rsidR="002E1987" w:rsidRPr="006C6552" w:rsidRDefault="00DE631E">
            <w:pPr>
              <w:pStyle w:val="TableParagraph"/>
              <w:spacing w:before="116"/>
              <w:ind w:left="0" w:right="14"/>
              <w:jc w:val="right"/>
              <w:rPr>
                <w:sz w:val="12"/>
                <w:szCs w:val="12"/>
              </w:rPr>
            </w:pPr>
            <w:r w:rsidRPr="006C6552">
              <w:rPr>
                <w:w w:val="99"/>
                <w:sz w:val="12"/>
                <w:szCs w:val="12"/>
                <w:u w:val="single"/>
              </w:rPr>
              <w:t>&gt;</w:t>
            </w:r>
          </w:p>
        </w:tc>
        <w:tc>
          <w:tcPr>
            <w:tcW w:w="1284" w:type="dxa"/>
            <w:tcBorders>
              <w:left w:val="nil"/>
            </w:tcBorders>
          </w:tcPr>
          <w:p w:rsidR="002E1987" w:rsidRPr="006C6552" w:rsidRDefault="00DE631E">
            <w:pPr>
              <w:pStyle w:val="TableParagraph"/>
              <w:spacing w:before="116"/>
              <w:ind w:left="21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1 моль/л</w:t>
            </w:r>
          </w:p>
        </w:tc>
      </w:tr>
      <w:tr w:rsidR="002E1987" w:rsidRPr="006C6552" w:rsidTr="00604ADB">
        <w:trPr>
          <w:trHeight w:val="552"/>
        </w:trPr>
        <w:tc>
          <w:tcPr>
            <w:tcW w:w="1654" w:type="dxa"/>
            <w:tcBorders>
              <w:right w:val="nil"/>
            </w:tcBorders>
          </w:tcPr>
          <w:p w:rsidR="002E1987" w:rsidRPr="006C6552" w:rsidRDefault="00DE631E">
            <w:pPr>
              <w:pStyle w:val="TableParagraph"/>
              <w:spacing w:before="126"/>
              <w:jc w:val="left"/>
              <w:rPr>
                <w:b/>
                <w:sz w:val="12"/>
                <w:szCs w:val="12"/>
              </w:rPr>
            </w:pPr>
            <w:r w:rsidRPr="006C6552">
              <w:rPr>
                <w:b/>
                <w:sz w:val="12"/>
                <w:szCs w:val="12"/>
              </w:rPr>
              <w:t>Р</w:t>
            </w:r>
            <w:r w:rsidRPr="006C6552">
              <w:rPr>
                <w:rFonts w:ascii="Times New Roman"/>
                <w:spacing w:val="3"/>
                <w:sz w:val="12"/>
                <w:szCs w:val="12"/>
              </w:rPr>
              <w:t>2</w:t>
            </w:r>
          </w:p>
          <w:p w:rsidR="002E1987" w:rsidRPr="006C6552" w:rsidRDefault="00DE631E">
            <w:pPr>
              <w:pStyle w:val="TableParagraph"/>
              <w:spacing w:before="18"/>
              <w:jc w:val="left"/>
              <w:rPr>
                <w:sz w:val="12"/>
                <w:szCs w:val="12"/>
              </w:rPr>
            </w:pPr>
            <w:r w:rsidRPr="006C6552">
              <w:rPr>
                <w:spacing w:val="-4"/>
                <w:sz w:val="12"/>
                <w:szCs w:val="12"/>
              </w:rPr>
              <w:t>колір</w:t>
            </w:r>
          </w:p>
        </w:tc>
        <w:tc>
          <w:tcPr>
            <w:tcW w:w="2146" w:type="dxa"/>
            <w:tcBorders>
              <w:left w:val="nil"/>
              <w:right w:val="nil"/>
            </w:tcBorders>
          </w:tcPr>
          <w:p w:rsidR="002E1987" w:rsidRPr="006C6552" w:rsidRDefault="00DE631E">
            <w:pPr>
              <w:pStyle w:val="TableParagraph"/>
              <w:spacing w:before="20"/>
              <w:ind w:left="273"/>
              <w:jc w:val="left"/>
              <w:rPr>
                <w:sz w:val="12"/>
                <w:szCs w:val="12"/>
              </w:rPr>
            </w:pPr>
            <w:r w:rsidRPr="006C6552">
              <w:rPr>
                <w:w w:val="95"/>
                <w:sz w:val="12"/>
                <w:szCs w:val="12"/>
              </w:rPr>
              <w:t>3,5-DiBr-PAESA</w:t>
            </w:r>
          </w:p>
          <w:p w:rsidR="002E1987" w:rsidRPr="006C6552" w:rsidRDefault="00DE631E" w:rsidP="0066369D">
            <w:pPr>
              <w:pStyle w:val="TableParagraph"/>
              <w:spacing w:before="10" w:line="180" w:lineRule="atLeast"/>
              <w:ind w:left="273" w:right="-141" w:hanging="1"/>
              <w:jc w:val="left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Оцтова кислота гідроксид натрію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:rsidR="002E1987" w:rsidRPr="006C6552" w:rsidRDefault="00DE631E">
            <w:pPr>
              <w:pStyle w:val="TableParagraph"/>
              <w:spacing w:before="20"/>
              <w:ind w:left="0" w:right="11"/>
              <w:jc w:val="right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0,4</w:t>
            </w:r>
          </w:p>
          <w:p w:rsidR="002E1987" w:rsidRPr="006C6552" w:rsidRDefault="00DE631E">
            <w:pPr>
              <w:pStyle w:val="TableParagraph"/>
              <w:spacing w:before="21"/>
              <w:ind w:left="0" w:right="11"/>
              <w:jc w:val="right"/>
              <w:rPr>
                <w:sz w:val="12"/>
                <w:szCs w:val="12"/>
              </w:rPr>
            </w:pPr>
            <w:r w:rsidRPr="006C6552">
              <w:rPr>
                <w:spacing w:val="-4"/>
                <w:sz w:val="12"/>
                <w:szCs w:val="12"/>
              </w:rPr>
              <w:t>1400</w:t>
            </w:r>
          </w:p>
          <w:p w:rsidR="002E1987" w:rsidRPr="006C6552" w:rsidRDefault="00DE631E">
            <w:pPr>
              <w:pStyle w:val="TableParagraph"/>
              <w:spacing w:before="18"/>
              <w:ind w:left="0" w:right="11"/>
              <w:jc w:val="right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500</w:t>
            </w:r>
          </w:p>
        </w:tc>
        <w:tc>
          <w:tcPr>
            <w:tcW w:w="1284" w:type="dxa"/>
            <w:tcBorders>
              <w:left w:val="nil"/>
            </w:tcBorders>
          </w:tcPr>
          <w:p w:rsidR="002E1987" w:rsidRPr="006C6552" w:rsidRDefault="00DE631E">
            <w:pPr>
              <w:pStyle w:val="TableParagraph"/>
              <w:spacing w:before="20"/>
              <w:ind w:left="25"/>
              <w:jc w:val="left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ммоль/л</w:t>
            </w:r>
          </w:p>
          <w:p w:rsidR="0066369D" w:rsidRPr="006C6552" w:rsidRDefault="00DE631E">
            <w:pPr>
              <w:pStyle w:val="TableParagraph"/>
              <w:spacing w:before="10" w:line="180" w:lineRule="atLeast"/>
              <w:ind w:left="25" w:right="54"/>
              <w:jc w:val="left"/>
              <w:rPr>
                <w:spacing w:val="-2"/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 xml:space="preserve">ммоль/л </w:t>
            </w:r>
          </w:p>
          <w:p w:rsidR="002E1987" w:rsidRPr="006C6552" w:rsidRDefault="00DE631E">
            <w:pPr>
              <w:pStyle w:val="TableParagraph"/>
              <w:spacing w:before="10" w:line="180" w:lineRule="atLeast"/>
              <w:ind w:left="25" w:right="54"/>
              <w:jc w:val="left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ммоль/л</w:t>
            </w:r>
          </w:p>
        </w:tc>
      </w:tr>
      <w:tr w:rsidR="002E1987" w:rsidRPr="006C6552" w:rsidTr="00604ADB">
        <w:trPr>
          <w:trHeight w:val="373"/>
        </w:trPr>
        <w:tc>
          <w:tcPr>
            <w:tcW w:w="1654" w:type="dxa"/>
            <w:tcBorders>
              <w:right w:val="nil"/>
            </w:tcBorders>
          </w:tcPr>
          <w:p w:rsidR="002E1987" w:rsidRPr="006C6552" w:rsidRDefault="00DE631E">
            <w:pPr>
              <w:pStyle w:val="TableParagraph"/>
              <w:spacing w:before="20"/>
              <w:jc w:val="left"/>
              <w:rPr>
                <w:b/>
                <w:sz w:val="12"/>
                <w:szCs w:val="12"/>
              </w:rPr>
            </w:pPr>
            <w:r w:rsidRPr="006C6552">
              <w:rPr>
                <w:b/>
                <w:sz w:val="12"/>
                <w:szCs w:val="12"/>
              </w:rPr>
              <w:t>Р</w:t>
            </w:r>
            <w:r w:rsidRPr="006C6552">
              <w:rPr>
                <w:rFonts w:ascii="Times New Roman"/>
                <w:spacing w:val="3"/>
                <w:sz w:val="12"/>
                <w:szCs w:val="12"/>
              </w:rPr>
              <w:t>3</w:t>
            </w:r>
          </w:p>
          <w:p w:rsidR="002E1987" w:rsidRPr="006C6552" w:rsidRDefault="00DE631E">
            <w:pPr>
              <w:pStyle w:val="TableParagraph"/>
              <w:spacing w:before="18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Відновлююча кислота</w:t>
            </w:r>
          </w:p>
        </w:tc>
        <w:tc>
          <w:tcPr>
            <w:tcW w:w="2146" w:type="dxa"/>
            <w:tcBorders>
              <w:left w:val="nil"/>
              <w:right w:val="nil"/>
            </w:tcBorders>
          </w:tcPr>
          <w:p w:rsidR="002E1987" w:rsidRPr="006C6552" w:rsidRDefault="00DE631E">
            <w:pPr>
              <w:pStyle w:val="TableParagraph"/>
              <w:spacing w:before="114"/>
              <w:ind w:left="273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Аскорбінова кислота (порошок)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:rsidR="002E1987" w:rsidRPr="006C6552" w:rsidRDefault="002E1987">
            <w:pPr>
              <w:pStyle w:val="TableParagraph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nil"/>
            </w:tcBorders>
          </w:tcPr>
          <w:p w:rsidR="002E1987" w:rsidRPr="006C6552" w:rsidRDefault="002E1987">
            <w:pPr>
              <w:pStyle w:val="TableParagraph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</w:tr>
      <w:tr w:rsidR="002E1987" w:rsidRPr="006C6552" w:rsidTr="00604ADB">
        <w:trPr>
          <w:trHeight w:val="159"/>
        </w:trPr>
        <w:tc>
          <w:tcPr>
            <w:tcW w:w="1654" w:type="dxa"/>
            <w:tcBorders>
              <w:right w:val="nil"/>
            </w:tcBorders>
          </w:tcPr>
          <w:p w:rsidR="002E1987" w:rsidRPr="006C6552" w:rsidRDefault="00DE631E">
            <w:pPr>
              <w:pStyle w:val="TableParagraph"/>
              <w:spacing w:line="150" w:lineRule="exact"/>
              <w:jc w:val="left"/>
              <w:rPr>
                <w:b/>
                <w:sz w:val="12"/>
                <w:szCs w:val="12"/>
              </w:rPr>
            </w:pPr>
            <w:r w:rsidRPr="006C6552">
              <w:rPr>
                <w:b/>
                <w:sz w:val="12"/>
                <w:szCs w:val="12"/>
              </w:rPr>
              <w:t>МІДЬ</w:t>
            </w:r>
            <w:r w:rsidR="0066369D" w:rsidRPr="006C6552">
              <w:rPr>
                <w:b/>
                <w:sz w:val="12"/>
                <w:szCs w:val="12"/>
              </w:rPr>
              <w:t xml:space="preserve"> </w:t>
            </w:r>
            <w:r w:rsidRPr="006C6552">
              <w:rPr>
                <w:rFonts w:ascii="Times New Roman"/>
                <w:b/>
                <w:spacing w:val="-3"/>
                <w:sz w:val="12"/>
                <w:szCs w:val="12"/>
              </w:rPr>
              <w:t>CAL</w:t>
            </w:r>
          </w:p>
        </w:tc>
        <w:tc>
          <w:tcPr>
            <w:tcW w:w="2146" w:type="dxa"/>
            <w:tcBorders>
              <w:left w:val="nil"/>
              <w:right w:val="nil"/>
            </w:tcBorders>
          </w:tcPr>
          <w:p w:rsidR="002E1987" w:rsidRPr="006C6552" w:rsidRDefault="00DE631E" w:rsidP="0066369D">
            <w:pPr>
              <w:pStyle w:val="TableParagraph"/>
              <w:spacing w:line="150" w:lineRule="exact"/>
              <w:ind w:left="273" w:hanging="12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Первинний стандарт міді 100 мкг/дл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:rsidR="002E1987" w:rsidRPr="006C6552" w:rsidRDefault="002E1987">
            <w:pPr>
              <w:pStyle w:val="TableParagraph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nil"/>
            </w:tcBorders>
          </w:tcPr>
          <w:p w:rsidR="002E1987" w:rsidRPr="006C6552" w:rsidRDefault="002E1987">
            <w:pPr>
              <w:pStyle w:val="TableParagraph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</w:tr>
    </w:tbl>
    <w:p w:rsidR="002E1987" w:rsidRPr="006C6552" w:rsidRDefault="002E1987">
      <w:pPr>
        <w:pStyle w:val="a3"/>
        <w:rPr>
          <w:sz w:val="12"/>
          <w:szCs w:val="12"/>
        </w:rPr>
      </w:pPr>
    </w:p>
    <w:p w:rsidR="0066369D" w:rsidRPr="006C6552" w:rsidRDefault="00D2429F">
      <w:pPr>
        <w:pStyle w:val="a3"/>
        <w:spacing w:before="107"/>
        <w:ind w:left="223" w:right="50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-73025</wp:posOffset>
                </wp:positionV>
                <wp:extent cx="3438525" cy="139065"/>
                <wp:effectExtent l="0" t="0" r="0" b="0"/>
                <wp:wrapNone/>
                <wp:docPr id="1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3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20"/>
                              <w:ind w:left="1805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036" type="#_x0000_t202" style="position:absolute;left:0;text-align:left;margin-left:25.55pt;margin-top:-5.75pt;width:270.75pt;height:10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nlfAIAAAcFAAAOAAAAZHJzL2Uyb0RvYy54bWysVNuO2yAQfa/Uf0C8Z20nTjax1llt46Sq&#10;1Ju07QcQwDEqBgok9rbqv3fAcXa3+1JV9QMem+HMnJkz3Nz2rUQnbp3QqsTZVYoRV1QzoQ4l/vpl&#10;N1li5DxRjEiteIkfuMO369evbjpT8KlutGTcIgBRruhMiRvvTZEkjja8Je5KG65gs9a2JR4+7SFh&#10;lnSA3spkmqaLpNOWGaspdw7+VsMmXkf8uubUf6prxz2SJYbcfFxtXPdhTdY3pDhYYhpBz2mQf8ii&#10;JUJB0AtURTxBRyteQLWCWu107a+obhNd14LyyAHYZOkfbO4bYnjkAsVx5lIm9/9g6cfTZ4sEg95d&#10;Y6RICz1imroQeT4N5emMK8Dr3oCf79/oHlwjVWfea/rNIaU3DVEHfmet7hpOGKSXhZPJk6MDjgsg&#10;++6DZhCGHL2OQH1t21A7qAYCdGjTw6U1vPeIws9ZPlvOp3OMKOxls1W6mMcQpBhPG+v8W65bFIwS&#10;W2h9RCen986HbEgxuoRgSu+ElLH9UqGuxIt0tRh4aSlY2Axuzh72G2nRiQQBxecc1z11a4UHGUvR&#10;lnh5cSJFqMZWsRjFEyEHGzKRKoADOcjtbA1y+blKV9vldplP8uliO8nTqprc7Tb5ZLHLrufVrNps&#10;quxXyDPLi0YwxlVIdZRulv+dNM5DNIjuIt5nlJ4x38XnJfPkeRqxysBqfEd2UQah84MGfL/vo+Cu&#10;A1yQyF6zB9CF1cN0wm0CRqPtD4w6mMwSu+9HYjlG8p0CbYUxHg07GvvRIIrC0RJ7jAZz44dxPxor&#10;Dg0gD+pV+g70V4sojccszqqFaYsczjdDGOen39Hr8f5a/wYAAP//AwBQSwMEFAAGAAgAAAAhAPAS&#10;SKTdAAAACQEAAA8AAABkcnMvZG93bnJldi54bWxMj0FOwzAQRfdI3MEaJHat4wpXJcSpEGo3LJBS&#10;egA3HpK08TiK3SbcnmEFy9F/+v9NsZ19L244xi6QAbXMQCDVwXXUGDh+7hcbEDFZcrYPhAa+McK2&#10;vL8rbO7CRBXeDqkRXEIxtwbalIZcyli36G1chgGJs68wepv4HBvpRjtxue/lKsvW0tuOeKG1A761&#10;WF8OV28Aq3MXwn4zVUNqju9xp/XuQxvz+DC/voBIOKc/GH71WR1KdjqFK7koegNaKSYNLJTSIBjQ&#10;z6s1iBOT2RPIspD/Pyh/AAAA//8DAFBLAQItABQABgAIAAAAIQC2gziS/gAAAOEBAAATAAAAAAAA&#10;AAAAAAAAAAAAAABbQ29udGVudF9UeXBlc10ueG1sUEsBAi0AFAAGAAgAAAAhADj9If/WAAAAlAEA&#10;AAsAAAAAAAAAAAAAAAAALwEAAF9yZWxzLy5yZWxzUEsBAi0AFAAGAAgAAAAhAKu0KeV8AgAABwUA&#10;AA4AAAAAAAAAAAAAAAAALgIAAGRycy9lMm9Eb2MueG1sUEsBAi0AFAAGAAgAAAAhAPASSKTdAAAA&#10;CQEAAA8AAAAAAAAAAAAAAAAA1gQAAGRycy9kb3ducmV2LnhtbFBLBQYAAAAABAAEAPMAAADgBQAA&#10;AAA=&#10;" filled="f" strokeweight=".48pt">
                <v:textbox inset="0,0,0,0">
                  <w:txbxContent>
                    <w:p w:rsidR="002E1987" w:rsidRDefault="00DE631E">
                      <w:pPr>
                        <w:spacing w:before="20"/>
                        <w:ind w:left="1805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ЗАПОБІЖНІ ЗАХОДИ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631E" w:rsidRPr="006C6552">
        <w:rPr>
          <w:sz w:val="12"/>
          <w:szCs w:val="12"/>
        </w:rPr>
        <w:t xml:space="preserve">R1: H315-Викликає подразнення шкіри. H319-Викликає серйозне подразнення очей. </w:t>
      </w:r>
    </w:p>
    <w:p w:rsidR="002E1987" w:rsidRPr="006C6552" w:rsidRDefault="00DE631E" w:rsidP="006C6552">
      <w:pPr>
        <w:pStyle w:val="a3"/>
        <w:ind w:left="223" w:right="503"/>
        <w:rPr>
          <w:sz w:val="12"/>
          <w:szCs w:val="12"/>
        </w:rPr>
      </w:pPr>
      <w:r w:rsidRPr="006C6552">
        <w:rPr>
          <w:sz w:val="12"/>
          <w:szCs w:val="12"/>
        </w:rPr>
        <w:t>R2: H314-Спричиняє серйозні опіки шкіри та пошкодження очей.</w:t>
      </w:r>
    </w:p>
    <w:p w:rsidR="002E1987" w:rsidRPr="006C6552" w:rsidRDefault="00DE631E" w:rsidP="006C6552">
      <w:pPr>
        <w:pStyle w:val="a3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Дотримуйтеся застережних заходів, наведених у MSDS та на етикетці продукту.</w:t>
      </w:r>
    </w:p>
    <w:p w:rsidR="002E1987" w:rsidRPr="006C6552" w:rsidRDefault="00DE631E">
      <w:pPr>
        <w:pStyle w:val="a3"/>
        <w:tabs>
          <w:tab w:val="left" w:pos="2074"/>
        </w:tabs>
        <w:spacing w:line="175" w:lineRule="exact"/>
        <w:ind w:left="332"/>
        <w:rPr>
          <w:sz w:val="12"/>
          <w:szCs w:val="12"/>
        </w:rPr>
      </w:pPr>
      <w:r w:rsidRPr="006C6552">
        <w:rPr>
          <w:sz w:val="12"/>
          <w:szCs w:val="12"/>
        </w:rPr>
        <w:br w:type="column"/>
      </w:r>
      <w:r w:rsidRPr="006C6552">
        <w:rPr>
          <w:spacing w:val="-4"/>
          <w:position w:val="1"/>
          <w:sz w:val="12"/>
          <w:szCs w:val="12"/>
        </w:rPr>
        <w:lastRenderedPageBreak/>
        <w:t>Чоловік</w:t>
      </w:r>
      <w:r w:rsidRPr="006C6552">
        <w:rPr>
          <w:rFonts w:ascii="Times New Roman" w:hAnsi="Times New Roman"/>
          <w:position w:val="1"/>
          <w:sz w:val="12"/>
          <w:szCs w:val="12"/>
        </w:rPr>
        <w:tab/>
      </w:r>
      <w:r w:rsidRPr="006C6552">
        <w:rPr>
          <w:sz w:val="12"/>
          <w:szCs w:val="12"/>
        </w:rPr>
        <w:t xml:space="preserve">70 - 140 мкг/дл </w:t>
      </w:r>
      <w:r w:rsidR="00604ADB">
        <w:rPr>
          <w:sz w:val="12"/>
          <w:szCs w:val="12"/>
          <w:lang w:val="uk-UA"/>
        </w:rPr>
        <w:t>=</w:t>
      </w:r>
      <w:r w:rsidRPr="006C6552">
        <w:rPr>
          <w:sz w:val="12"/>
          <w:szCs w:val="12"/>
        </w:rPr>
        <w:t>11,0 – 22,0 мкмоль/л</w:t>
      </w:r>
    </w:p>
    <w:p w:rsidR="002E1987" w:rsidRPr="006C6552" w:rsidRDefault="00DE631E">
      <w:pPr>
        <w:pStyle w:val="a3"/>
        <w:tabs>
          <w:tab w:val="left" w:pos="2074"/>
        </w:tabs>
        <w:spacing w:before="6"/>
        <w:ind w:left="332"/>
        <w:rPr>
          <w:sz w:val="12"/>
          <w:szCs w:val="12"/>
        </w:rPr>
      </w:pPr>
      <w:r w:rsidRPr="006C6552">
        <w:rPr>
          <w:spacing w:val="-2"/>
          <w:position w:val="1"/>
          <w:sz w:val="12"/>
          <w:szCs w:val="12"/>
        </w:rPr>
        <w:t>Жінка</w:t>
      </w:r>
      <w:r w:rsidRPr="006C6552">
        <w:rPr>
          <w:rFonts w:ascii="Times New Roman" w:hAnsi="Times New Roman"/>
          <w:position w:val="1"/>
          <w:sz w:val="12"/>
          <w:szCs w:val="12"/>
        </w:rPr>
        <w:tab/>
      </w:r>
      <w:r w:rsidRPr="006C6552">
        <w:rPr>
          <w:sz w:val="12"/>
          <w:szCs w:val="12"/>
        </w:rPr>
        <w:t xml:space="preserve">80 - 155 </w:t>
      </w:r>
      <w:proofErr w:type="spellStart"/>
      <w:r w:rsidR="00604ADB">
        <w:rPr>
          <w:sz w:val="12"/>
          <w:szCs w:val="12"/>
          <w:lang w:val="uk-UA"/>
        </w:rPr>
        <w:t>мкг</w:t>
      </w:r>
      <w:proofErr w:type="spellEnd"/>
      <w:r w:rsidRPr="006C6552">
        <w:rPr>
          <w:sz w:val="12"/>
          <w:szCs w:val="12"/>
        </w:rPr>
        <w:t xml:space="preserve">/дл </w:t>
      </w:r>
      <w:r w:rsidR="00604ADB">
        <w:rPr>
          <w:sz w:val="12"/>
          <w:szCs w:val="12"/>
          <w:lang w:val="uk-UA"/>
        </w:rPr>
        <w:t>=</w:t>
      </w:r>
      <w:r w:rsidRPr="006C6552">
        <w:rPr>
          <w:sz w:val="12"/>
          <w:szCs w:val="12"/>
        </w:rPr>
        <w:t xml:space="preserve"> 12,6 – 24,4 </w:t>
      </w:r>
      <w:proofErr w:type="spellStart"/>
      <w:r w:rsidR="00604ADB">
        <w:rPr>
          <w:sz w:val="12"/>
          <w:szCs w:val="12"/>
          <w:lang w:val="uk-UA"/>
        </w:rPr>
        <w:t>мк</w:t>
      </w:r>
      <w:proofErr w:type="spellEnd"/>
      <w:r w:rsidRPr="006C6552">
        <w:rPr>
          <w:sz w:val="12"/>
          <w:szCs w:val="12"/>
        </w:rPr>
        <w:t>моль/л</w:t>
      </w:r>
    </w:p>
    <w:p w:rsidR="002E1987" w:rsidRPr="006C6552" w:rsidRDefault="00DE631E">
      <w:pPr>
        <w:pStyle w:val="a3"/>
        <w:spacing w:before="7"/>
        <w:ind w:left="224" w:right="23" w:hanging="1"/>
        <w:rPr>
          <w:sz w:val="12"/>
          <w:szCs w:val="12"/>
        </w:rPr>
      </w:pPr>
      <w:r w:rsidRPr="006C6552">
        <w:rPr>
          <w:sz w:val="12"/>
          <w:szCs w:val="12"/>
        </w:rPr>
        <w:t>Ці значення є орієнтовними; кожна лабораторія повинна встановити свій власний контрольний діапазон.</w:t>
      </w:r>
    </w:p>
    <w:p w:rsidR="002E1987" w:rsidRPr="006C6552" w:rsidRDefault="002E1987">
      <w:pPr>
        <w:pStyle w:val="a3"/>
        <w:spacing w:before="10"/>
        <w:rPr>
          <w:sz w:val="12"/>
          <w:szCs w:val="12"/>
        </w:rPr>
      </w:pPr>
    </w:p>
    <w:p w:rsidR="002E1987" w:rsidRPr="006C6552" w:rsidRDefault="00D2429F">
      <w:pPr>
        <w:pStyle w:val="a3"/>
        <w:ind w:left="106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28670" cy="184785"/>
                <wp:effectExtent l="8890" t="10160" r="5715" b="5080"/>
                <wp:docPr id="1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685350">
                            <w:pPr>
                              <w:spacing w:before="92"/>
                              <w:ind w:left="1379"/>
                              <w:rPr>
                                <w:b/>
                                <w:sz w:val="14"/>
                              </w:rPr>
                            </w:pPr>
                            <w:r w:rsidRPr="00685350">
                              <w:rPr>
                                <w:b/>
                                <w:color w:val="355E91"/>
                                <w:sz w:val="14"/>
                              </w:rPr>
                              <w:t xml:space="preserve">РОБОЧІ </w:t>
                            </w:r>
                            <w:r w:rsidRPr="00685350">
                              <w:rPr>
                                <w:b/>
                                <w:color w:val="355E91"/>
                                <w:sz w:val="14"/>
                              </w:rPr>
                              <w:t>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3" o:spid="_x0000_s1037" type="#_x0000_t202" style="width:262.1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MDfAIAAAcFAAAOAAAAZHJzL2Uyb0RvYy54bWysVG1vmzAQ/j5p/8Hy9xRIKKWopOpCMk3q&#10;XqRuP8CxTbBmbGY7ga7af9/ZhDRdv0zT+GAOfH7unrvnfHM7tBIduLFCqxInFzFGXFHNhNqV+NvX&#10;zSzHyDqiGJFa8RI/cotvl2/f3PRdwee60ZJxgwBE2aLvStw41xVRZGnDW2IvdMcVbNbatMTBp9lF&#10;zJAe0FsZzeM4i3ptWGc05dbC32rcxMuAX9ecus91bblDssSQmwurCevWr9HyhhQ7Q7pG0GMa5B+y&#10;aIlQEPQEVRFH0N6IV1CtoEZbXbsLqttI17WgPHAANkn8B5uHhnQ8cIHi2O5UJvv/YOmnwxeDBIPe&#10;ZRgp0kKPmKbWR75c+PL0nS3A66EDPze80wO4Bqq2u9f0u0VKrxqidvzOGN03nDBIL/Eno7OjI471&#10;INv+o2YQhuydDkBDbVpfO6gGAnRo0+OpNXxwiMLPxWKeZ1ewRWEvydOr/DKEIMV0ujPWvee6Rd4o&#10;sYHWB3RyuLfOZ0OKycUHU3ojpAztlwr1Jc7i62zkpaVgftO7WbPbrqRBB+IFFJ5jXHvu1goHMpai&#10;LXF+ciKFr8ZasRDFESFHGzKRyoMDOcjtaI1yebqOr9f5Ok9n6Txbz9K4qmZ3m1U6yzbJ1WW1qFar&#10;Kvnl80zSohGMceVTnaSbpH8njeMQjaI7ifcFpRfMN+F5zTx6mUaoMrCa3oFdkIHv/KgBN2yHILjc&#10;w3mJbDV7BF0YPU4n3CZgNNr8xKiHySyx/bEnhmMkPyjQlh/jyTCTsZ0MoigcLbHDaDRXbhz3fWfE&#10;rgHkUb1K34H+ahGk8ZzFUbUwbYHD8Wbw43z+Hbye76/lbwAAAP//AwBQSwMEFAAGAAgAAAAhAH3S&#10;OXHaAAAABAEAAA8AAABkcnMvZG93bnJldi54bWxMj8FOwzAQRO9I/IO1SNyo04igksapEGovHJDS&#10;9gO28ZKkxOso3jbh7zFc4LLSaEYzb4vN7Hp1pTF0ng0sFwko4trbjhsDx8PuYQUqCLLF3jMZ+KIA&#10;m/L2psDc+okruu6lUbGEQ44GWpEh1zrULTkMCz8QR+/Djw4lyrHRdsQplrtep0nypB12HBdaHOi1&#10;pfpzf3EGqDp33u9WUzVIc3wL2yzbvmfG3N/NL2tQQrP8heEHP6JDGZlO/sI2qN5AfER+b/Sy9DEF&#10;dTKQPi9Bl4X+D19+AwAA//8DAFBLAQItABQABgAIAAAAIQC2gziS/gAAAOEBAAATAAAAAAAAAAAA&#10;AAAAAAAAAABbQ29udGVudF9UeXBlc10ueG1sUEsBAi0AFAAGAAgAAAAhADj9If/WAAAAlAEAAAsA&#10;AAAAAAAAAAAAAAAALwEAAF9yZWxzLy5yZWxzUEsBAi0AFAAGAAgAAAAhANjicwN8AgAABwUAAA4A&#10;AAAAAAAAAAAAAAAALgIAAGRycy9lMm9Eb2MueG1sUEsBAi0AFAAGAAgAAAAhAH3SOXHaAAAABAEA&#10;AA8AAAAAAAAAAAAAAAAA1gQAAGRycy9kb3ducmV2LnhtbFBLBQYAAAAABAAEAPMAAADdBQAAAAA=&#10;" filled="f" strokeweight=".48pt">
                <v:textbox inset="0,0,0,0">
                  <w:txbxContent>
                    <w:p w:rsidR="002E1987" w:rsidRDefault="00685350">
                      <w:pPr>
                        <w:spacing w:before="92"/>
                        <w:ind w:left="1379"/>
                        <w:rPr>
                          <w:b/>
                          <w:sz w:val="14"/>
                        </w:rPr>
                      </w:pPr>
                      <w:r w:rsidRPr="00685350">
                        <w:rPr>
                          <w:b/>
                          <w:color w:val="355E91"/>
                          <w:sz w:val="14"/>
                        </w:rPr>
                        <w:t>РОБОЧІ ХАРАКТЕРИСТИКИ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DE631E">
      <w:pPr>
        <w:pStyle w:val="a3"/>
        <w:ind w:left="224"/>
        <w:rPr>
          <w:sz w:val="12"/>
          <w:szCs w:val="12"/>
        </w:rPr>
      </w:pPr>
      <w:r w:rsidRPr="006C6552">
        <w:rPr>
          <w:sz w:val="12"/>
          <w:szCs w:val="12"/>
        </w:rPr>
        <w:t>Діапазон вимірювання: від межі виявлення 3 мкг/дл до межі лінійності 500 мкг/дл.</w:t>
      </w:r>
    </w:p>
    <w:p w:rsidR="002E1987" w:rsidRPr="006C6552" w:rsidRDefault="00DE631E">
      <w:pPr>
        <w:pStyle w:val="a3"/>
        <w:ind w:left="224" w:right="23"/>
        <w:rPr>
          <w:sz w:val="12"/>
          <w:szCs w:val="12"/>
        </w:rPr>
      </w:pPr>
      <w:r w:rsidRPr="006C6552">
        <w:rPr>
          <w:sz w:val="12"/>
          <w:szCs w:val="12"/>
        </w:rPr>
        <w:t>Якщо отримані результати перевищують межу лінійності, розведіть зразок 1/10 NaCl 9 г/л і помножте результат на 10.</w:t>
      </w:r>
    </w:p>
    <w:tbl>
      <w:tblPr>
        <w:tblStyle w:val="TableNormal"/>
        <w:tblpPr w:leftFromText="180" w:rightFromText="180" w:vertAnchor="text" w:horzAnchor="page" w:tblpX="7302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54"/>
        <w:gridCol w:w="454"/>
        <w:gridCol w:w="454"/>
      </w:tblGrid>
      <w:tr w:rsidR="006C6552" w:rsidTr="006C6552">
        <w:trPr>
          <w:trHeight w:val="169"/>
        </w:trPr>
        <w:tc>
          <w:tcPr>
            <w:tcW w:w="984" w:type="dxa"/>
          </w:tcPr>
          <w:p w:rsidR="006C6552" w:rsidRDefault="006C6552" w:rsidP="006C6552">
            <w:pPr>
              <w:pStyle w:val="TableParagraph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gridSpan w:val="3"/>
          </w:tcPr>
          <w:p w:rsidR="006C6552" w:rsidRDefault="00D2429F" w:rsidP="006C6552">
            <w:pPr>
              <w:pStyle w:val="TableParagraph"/>
              <w:spacing w:line="150" w:lineRule="exact"/>
              <w:ind w:left="91"/>
              <w:jc w:val="left"/>
              <w:rPr>
                <w:sz w:val="14"/>
              </w:rPr>
            </w:pPr>
            <w:r>
              <w:rPr>
                <w:noProof/>
                <w:sz w:val="12"/>
                <w:szCs w:val="1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15756800" behindDoc="0" locked="0" layoutInCell="1" allowOverlap="1">
                      <wp:simplePos x="0" y="0"/>
                      <wp:positionH relativeFrom="page">
                        <wp:posOffset>476885</wp:posOffset>
                      </wp:positionH>
                      <wp:positionV relativeFrom="paragraph">
                        <wp:posOffset>0</wp:posOffset>
                      </wp:positionV>
                      <wp:extent cx="1442085" cy="714375"/>
                      <wp:effectExtent l="0" t="0" r="0" b="0"/>
                      <wp:wrapNone/>
                      <wp:docPr id="15" name="docshape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208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1320" w:type="dxa"/>
                                    <w:tblInd w:w="886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42"/>
                                    <w:gridCol w:w="440"/>
                                    <w:gridCol w:w="438"/>
                                  </w:tblGrid>
                                  <w:tr w:rsidR="002E1987" w:rsidTr="006C6552">
                                    <w:trPr>
                                      <w:trHeight w:val="169"/>
                                    </w:trPr>
                                    <w:tc>
                                      <w:tcPr>
                                        <w:tcW w:w="1320" w:type="dxa"/>
                                        <w:gridSpan w:val="3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50" w:lineRule="exact"/>
                                          <w:jc w:val="lef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 xml:space="preserve">Міжтестовий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(n=20)</w:t>
                                        </w:r>
                                      </w:p>
                                    </w:tc>
                                  </w:tr>
                                  <w:tr w:rsidR="002E1987" w:rsidTr="006C6552">
                                    <w:trPr>
                                      <w:trHeight w:val="167"/>
                                    </w:trPr>
                                    <w:tc>
                                      <w:tcPr>
                                        <w:tcW w:w="442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48" w:lineRule="exact"/>
                                          <w:ind w:left="83"/>
                                          <w:jc w:val="lef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72,6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0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48" w:lineRule="exact"/>
                                          <w:ind w:left="66" w:right="62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14"/>
                                          </w:rPr>
                                          <w:t>121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8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48" w:lineRule="exact"/>
                                          <w:ind w:left="66" w:right="61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14"/>
                                          </w:rPr>
                                          <w:t>170</w:t>
                                        </w:r>
                                      </w:p>
                                    </w:tc>
                                  </w:tr>
                                  <w:tr w:rsidR="002E1987" w:rsidTr="006C6552">
                                    <w:trPr>
                                      <w:trHeight w:val="169"/>
                                    </w:trPr>
                                    <w:tc>
                                      <w:tcPr>
                                        <w:tcW w:w="442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50" w:lineRule="exact"/>
                                          <w:ind w:left="83"/>
                                          <w:jc w:val="lef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2,41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0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50" w:lineRule="exact"/>
                                          <w:ind w:left="71" w:right="62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2,98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8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50" w:lineRule="exact"/>
                                          <w:ind w:left="71" w:right="61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1,97</w:t>
                                        </w:r>
                                      </w:p>
                                    </w:tc>
                                  </w:tr>
                                  <w:tr w:rsidR="002E1987" w:rsidTr="006C6552">
                                    <w:trPr>
                                      <w:trHeight w:val="169"/>
                                    </w:trPr>
                                    <w:tc>
                                      <w:tcPr>
                                        <w:tcW w:w="442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50" w:lineRule="exact"/>
                                          <w:ind w:left="83"/>
                                          <w:jc w:val="lef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3,32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0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50" w:lineRule="exact"/>
                                          <w:ind w:left="71" w:right="62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2,46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8" w:type="dxa"/>
                                      </w:tcPr>
                                      <w:p w:rsidR="002E1987" w:rsidRDefault="00DE631E">
                                        <w:pPr>
                                          <w:pStyle w:val="TableParagraph"/>
                                          <w:spacing w:line="150" w:lineRule="exact"/>
                                          <w:ind w:left="71" w:right="61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1,16</w:t>
                                        </w:r>
                                      </w:p>
                                    </w:tc>
                                  </w:tr>
                                </w:tbl>
                                <w:p w:rsidR="002E1987" w:rsidRDefault="002E1987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cshape56" o:spid="_x0000_s1038" type="#_x0000_t202" style="position:absolute;left:0;text-align:left;margin-left:37.55pt;margin-top:0;width:113.55pt;height:56.2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BCsA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8ijDjpoEeVKJWJHC1MeYZepeB134OfHm/FCK6WqurvRPlNIS7WDeE7eiOlGBpKKkjPNzfds6sT&#10;jjIg2+GDqCAM2WthgcZadqZ2UA0E6NCmh1Nr6KhRaUKGYeDFkGIJZ0s/vFxGNgRJ59u9VPodFR0y&#10;RoYltN6ik8Od0iYbks4uJhgXBWtb2/6WP9sAx2kHYsNVc2aysN18TLxkE2/i0AmDxcYJvTx3bop1&#10;6CwKfxnll/l6nfs/TVw/TBtWVZSbMLOy/PDPOnfU+KSJk7aUaFll4ExKSu6261aiAwFlF/Y7FuTM&#10;zX2ehi0CcHlByQ9C7zZInGIRL52wCCMnWXqx4/nJbbLwwiTMi+eU7hin/04JDRlOoiCaxPRbbp79&#10;XnMjacc0zI6WdRmOT04kNRLc8Mq2VhPWTvZZKUz6T6WAds+NtoI1Gp3UqsftaJ9GYqIbMW9F9QAK&#10;lgIEBjKFuQdGI+QPjAaYIRlW3/dEUoza9xxegRk4syFnYzsbhJdwNcMao8lc62kw7XvJdg0gT++M&#10;ixt4KTWzIn7K4vi+YC5YLscZZgbP+b/1epq0q18AAAD//wMAUEsDBBQABgAIAAAAIQCw37Zt3QAA&#10;AAcBAAAPAAAAZHJzL2Rvd25yZXYueG1sTI/BTsMwEETvSPyDtUjcqJ2glhLiVBWCExIiTQ8cnXib&#10;RI3XIXbb8PcsJziu5mnmbb6Z3SDOOIXek4ZkoUAgNd721GrYV693axAhGrJm8IQavjHApri+yk1m&#10;/YVKPO9iK7iEQmY0dDGOmZSh6dCZsPAjEmcHPzkT+ZxaaSdz4XI3yFSplXSmJ17ozIjPHTbH3clp&#10;2H5S+dJ/vdcf5aHsq+pR0dvqqPXtzbx9AhFxjn8w/OqzOhTsVPsT2SAGDQ/LhEkN/BCn9ypNQdSM&#10;JekSZJHL//7FDwAAAP//AwBQSwECLQAUAAYACAAAACEAtoM4kv4AAADhAQAAEwAAAAAAAAAAAAAA&#10;AAAAAAAAW0NvbnRlbnRfVHlwZXNdLnhtbFBLAQItABQABgAIAAAAIQA4/SH/1gAAAJQBAAALAAAA&#10;AAAAAAAAAAAAAC8BAABfcmVscy8ucmVsc1BLAQItABQABgAIAAAAIQBQJ2BCsAIAALEFAAAOAAAA&#10;AAAAAAAAAAAAAC4CAABkcnMvZTJvRG9jLnhtbFBLAQItABQABgAIAAAAIQCw37Zt3QAAAAcBAAAP&#10;AAAAAAAAAAAAAAAAAAoFAABkcnMvZG93bnJldi54bWxQSwUGAAAAAAQABADzAAAAFAY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1320" w:type="dxa"/>
                              <w:tblInd w:w="88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440"/>
                              <w:gridCol w:w="438"/>
                            </w:tblGrid>
                            <w:tr w:rsidR="002E1987" w:rsidTr="006C6552">
                              <w:trPr>
                                <w:trHeight w:val="169"/>
                              </w:trPr>
                              <w:tc>
                                <w:tcPr>
                                  <w:tcW w:w="1320" w:type="dxa"/>
                                  <w:gridSpan w:val="3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50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Міжтестовий </w:t>
                                  </w:r>
                                  <w:r>
                                    <w:rPr>
                                      <w:sz w:val="14"/>
                                    </w:rPr>
                                    <w:t>(n=20)</w:t>
                                  </w:r>
                                </w:p>
                              </w:tc>
                            </w:tr>
                            <w:tr w:rsidR="002E1987" w:rsidTr="006C6552">
                              <w:trPr>
                                <w:trHeight w:val="167"/>
                              </w:trPr>
                              <w:tc>
                                <w:tcPr>
                                  <w:tcW w:w="442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48" w:lineRule="exact"/>
                                    <w:ind w:left="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72,6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48" w:lineRule="exact"/>
                                    <w:ind w:left="66"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48" w:lineRule="exact"/>
                                    <w:ind w:left="66" w:righ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170</w:t>
                                  </w:r>
                                </w:p>
                              </w:tc>
                            </w:tr>
                            <w:tr w:rsidR="002E1987" w:rsidTr="006C6552">
                              <w:trPr>
                                <w:trHeight w:val="169"/>
                              </w:trPr>
                              <w:tc>
                                <w:tcPr>
                                  <w:tcW w:w="442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50" w:lineRule="exact"/>
                                    <w:ind w:left="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2,41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50" w:lineRule="exact"/>
                                    <w:ind w:left="71"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2,98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50" w:lineRule="exact"/>
                                    <w:ind w:left="71" w:righ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1,97</w:t>
                                  </w:r>
                                </w:p>
                              </w:tc>
                            </w:tr>
                            <w:tr w:rsidR="002E1987" w:rsidTr="006C6552">
                              <w:trPr>
                                <w:trHeight w:val="169"/>
                              </w:trPr>
                              <w:tc>
                                <w:tcPr>
                                  <w:tcW w:w="442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50" w:lineRule="exact"/>
                                    <w:ind w:left="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3,32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50" w:lineRule="exact"/>
                                    <w:ind w:left="71"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2,46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2E1987" w:rsidRDefault="00DE631E">
                                  <w:pPr>
                                    <w:pStyle w:val="TableParagraph"/>
                                    <w:spacing w:line="150" w:lineRule="exact"/>
                                    <w:ind w:left="71" w:righ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1,16</w:t>
                                  </w:r>
                                </w:p>
                              </w:tc>
                            </w:tr>
                          </w:tbl>
                          <w:p w:rsidR="002E1987" w:rsidRDefault="002E1987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C6552">
              <w:rPr>
                <w:sz w:val="14"/>
              </w:rPr>
              <w:t>Внутрішнє дослідження (n=20)</w:t>
            </w:r>
          </w:p>
        </w:tc>
      </w:tr>
      <w:tr w:rsidR="006C6552" w:rsidTr="006C6552">
        <w:trPr>
          <w:trHeight w:val="167"/>
        </w:trPr>
        <w:tc>
          <w:tcPr>
            <w:tcW w:w="984" w:type="dxa"/>
          </w:tcPr>
          <w:p w:rsidR="006C6552" w:rsidRDefault="006C6552" w:rsidP="006C6552">
            <w:pPr>
              <w:pStyle w:val="TableParagraph"/>
              <w:spacing w:line="148" w:lineRule="exact"/>
              <w:ind w:left="59" w:right="54"/>
              <w:rPr>
                <w:sz w:val="14"/>
              </w:rPr>
            </w:pPr>
            <w:r>
              <w:rPr>
                <w:sz w:val="14"/>
              </w:rPr>
              <w:t>Середнє (мкг/дл)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48" w:lineRule="exact"/>
              <w:ind w:left="78" w:right="68"/>
              <w:rPr>
                <w:sz w:val="14"/>
              </w:rPr>
            </w:pPr>
            <w:r>
              <w:rPr>
                <w:spacing w:val="-4"/>
                <w:sz w:val="14"/>
              </w:rPr>
              <w:t>71,8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48" w:lineRule="exact"/>
              <w:ind w:left="109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48" w:lineRule="exact"/>
              <w:ind w:left="73" w:right="69"/>
              <w:rPr>
                <w:sz w:val="14"/>
              </w:rPr>
            </w:pPr>
            <w:r>
              <w:rPr>
                <w:spacing w:val="-5"/>
                <w:sz w:val="14"/>
              </w:rPr>
              <w:t>170</w:t>
            </w:r>
          </w:p>
        </w:tc>
      </w:tr>
      <w:tr w:rsidR="006C6552" w:rsidTr="006C6552">
        <w:trPr>
          <w:trHeight w:val="169"/>
        </w:trPr>
        <w:tc>
          <w:tcPr>
            <w:tcW w:w="984" w:type="dxa"/>
          </w:tcPr>
          <w:p w:rsidR="006C6552" w:rsidRDefault="006C6552" w:rsidP="006C6552">
            <w:pPr>
              <w:pStyle w:val="TableParagraph"/>
              <w:spacing w:line="150" w:lineRule="exact"/>
              <w:ind w:left="59" w:right="52"/>
              <w:rPr>
                <w:sz w:val="14"/>
              </w:rPr>
            </w:pPr>
            <w:r>
              <w:rPr>
                <w:spacing w:val="-5"/>
                <w:sz w:val="14"/>
              </w:rPr>
              <w:t>SD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50" w:lineRule="exact"/>
              <w:ind w:left="78" w:right="68"/>
              <w:rPr>
                <w:sz w:val="14"/>
              </w:rPr>
            </w:pPr>
            <w:r>
              <w:rPr>
                <w:spacing w:val="-4"/>
                <w:sz w:val="14"/>
              </w:rPr>
              <w:t>2,19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50" w:lineRule="exact"/>
              <w:ind w:left="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2,64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50" w:lineRule="exact"/>
              <w:ind w:left="78" w:right="69"/>
              <w:rPr>
                <w:sz w:val="14"/>
              </w:rPr>
            </w:pPr>
            <w:r>
              <w:rPr>
                <w:spacing w:val="-4"/>
                <w:sz w:val="14"/>
              </w:rPr>
              <w:t>2,68</w:t>
            </w:r>
          </w:p>
        </w:tc>
      </w:tr>
      <w:tr w:rsidR="006C6552" w:rsidTr="006C6552">
        <w:trPr>
          <w:trHeight w:val="169"/>
        </w:trPr>
        <w:tc>
          <w:tcPr>
            <w:tcW w:w="984" w:type="dxa"/>
          </w:tcPr>
          <w:p w:rsidR="006C6552" w:rsidRDefault="006C6552" w:rsidP="006C6552">
            <w:pPr>
              <w:pStyle w:val="TableParagraph"/>
              <w:spacing w:line="150" w:lineRule="exact"/>
              <w:ind w:left="56" w:right="54"/>
              <w:rPr>
                <w:sz w:val="14"/>
              </w:rPr>
            </w:pPr>
            <w:r>
              <w:rPr>
                <w:sz w:val="14"/>
              </w:rPr>
              <w:t>РЕЗЮМЕ (%)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50" w:lineRule="exact"/>
              <w:ind w:left="78" w:right="68"/>
              <w:rPr>
                <w:sz w:val="14"/>
              </w:rPr>
            </w:pPr>
            <w:r>
              <w:rPr>
                <w:spacing w:val="-4"/>
                <w:sz w:val="14"/>
              </w:rPr>
              <w:t>3,05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50" w:lineRule="exact"/>
              <w:ind w:left="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2,19</w:t>
            </w:r>
          </w:p>
        </w:tc>
        <w:tc>
          <w:tcPr>
            <w:tcW w:w="454" w:type="dxa"/>
          </w:tcPr>
          <w:p w:rsidR="006C6552" w:rsidRDefault="006C6552" w:rsidP="006C6552">
            <w:pPr>
              <w:pStyle w:val="TableParagraph"/>
              <w:spacing w:line="150" w:lineRule="exact"/>
              <w:ind w:left="78" w:right="69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</w:tbl>
    <w:p w:rsidR="002E1987" w:rsidRPr="006C6552" w:rsidRDefault="00DE631E">
      <w:pPr>
        <w:pStyle w:val="a3"/>
        <w:ind w:left="224"/>
        <w:rPr>
          <w:sz w:val="12"/>
          <w:szCs w:val="12"/>
        </w:rPr>
      </w:pPr>
      <w:r w:rsidRPr="006C6552">
        <w:rPr>
          <w:spacing w:val="-2"/>
          <w:sz w:val="12"/>
          <w:szCs w:val="12"/>
        </w:rPr>
        <w:t>Точність:</w:t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num="2" w:space="720" w:equalWidth="0">
            <w:col w:w="5011" w:space="632"/>
            <w:col w:w="5457"/>
          </w:cols>
        </w:sectPr>
      </w:pPr>
    </w:p>
    <w:p w:rsidR="006C6552" w:rsidRDefault="00D2429F">
      <w:pPr>
        <w:pStyle w:val="a3"/>
        <w:spacing w:before="63"/>
        <w:ind w:left="5866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40640</wp:posOffset>
                </wp:positionV>
                <wp:extent cx="3438525" cy="184785"/>
                <wp:effectExtent l="0" t="0" r="0" b="0"/>
                <wp:wrapNone/>
                <wp:docPr id="1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3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39" type="#_x0000_t202" style="position:absolute;left:0;text-align:left;margin-left:25.55pt;margin-top:3.2pt;width:270.75pt;height:14.5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b+fAIAAAgFAAAOAAAAZHJzL2Uyb0RvYy54bWysVG1v2yAQ/j5p/wHxPbWdOplr1am6OJkm&#10;dS9Stx9AAMdoGBiQ2N20/74Dx2m7fpmm+QM+m+O5e+6e4/pm6CQ6cuuEVhXOLlKMuKKaCbWv8Ncv&#10;21mBkfNEMSK14hV+4A7frF6/uu5Nyee61ZJxiwBEubI3FW69N2WSONryjrgLbbiCzUbbjnj4tPuE&#10;WdIDeieTeZouk15bZqym3Dn4W4+beBXxm4ZT/6lpHPdIVhhy83G1cd2FNVldk3JviWkFPaVB/iGL&#10;jggFQc9QNfEEHax4AdUJarXTjb+gukt00wjKIwdgk6V/sLlvieGRCxTHmXOZ3P+DpR+Pny0SDHqX&#10;Y6RIBz1imroQeZGH8vTGleB1b8DPD2/1AK6RqjN3mn5zSOl1S9Se31qr+5YTBull4WTy5OiI4wLI&#10;rv+gGYQhB68j0NDYLtQOqoEAHdr0cG4NHzyi8PMyvywW8wVGFPayIn9TLGIIUk6njXX+HdcdCkaF&#10;LbQ+opPjnfMhG1JOLiGY0lshZWy/VKiv8DK9Wo68tBQsbAY3Z/e7tbToSIKA4nOK6566dcKDjKXo&#10;KlycnUgZqrFRLEbxRMjRhkykCuBADnI7WaNcfl6lV5tiU+SzfL7czPK0rme323U+W26zN4v6sl6v&#10;6+xXyDPLy1YwxlVIdZJulv+dNE5DNIruLN5nlJ4x38bnJfPkeRqxysBqekd2UQah86MG/LAbRsHF&#10;6Qsa2Wn2AMKwehxPuE7AaLX9gVEPo1lh9/1ALMdIvlcgrjDHk2EnYzcZRFE4WmGP0Wiu/TjvB2PF&#10;vgXkUb5K34IAGxG18ZjFSbYwbpHE6WoI8/z0O3o9XmCr3wAAAP//AwBQSwMEFAAGAAgAAAAhAGs6&#10;GLXbAAAABwEAAA8AAABkcnMvZG93bnJldi54bWxMjsFOwzAQRO9I/QdrK3GjTgqOSsimQqi9cEBK&#10;6Qe48ZIE4nUUu0369zUnOI5m9OYV29n24kKj7xwjpKsEBHHtTMcNwvFz/7AB4YNmo3vHhHAlD9ty&#10;cVfo3LiJK7ocQiMihH2uEdoQhlxKX7dktV+5gTh2X260OsQ4NtKMeopw28t1kmTS6o7jQ6sHemup&#10;/jmcLQJV351z+81UDaE5vvudUrsPhXi/nF9fQASaw98YfvWjOpTR6eTObLzoEVSaxiVC9gQi1up5&#10;nYE4ITwqBbIs5H//8gYAAP//AwBQSwECLQAUAAYACAAAACEAtoM4kv4AAADhAQAAEwAAAAAAAAAA&#10;AAAAAAAAAAAAW0NvbnRlbnRfVHlwZXNdLnhtbFBLAQItABQABgAIAAAAIQA4/SH/1gAAAJQBAAAL&#10;AAAAAAAAAAAAAAAAAC8BAABfcmVscy8ucmVsc1BLAQItABQABgAIAAAAIQCPnkb+fAIAAAgFAAAO&#10;AAAAAAAAAAAAAAAAAC4CAABkcnMvZTJvRG9jLnhtbFBLAQItABQABgAIAAAAIQBrOhi12wAAAAcB&#10;AAAPAAAAAAAAAAAAAAAAANYEAABkcnMvZG93bnJldi54bWxQSwUGAAAAAAQABADzAAAA3gUAAAAA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3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КАЛІБРУВАННЯ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04ADB">
        <w:rPr>
          <w:sz w:val="12"/>
          <w:szCs w:val="12"/>
          <w:lang w:val="uk-UA"/>
        </w:rPr>
        <w:t>Повторюванність</w:t>
      </w:r>
      <w:proofErr w:type="spellEnd"/>
      <w:r w:rsidR="00DE631E" w:rsidRPr="006C6552">
        <w:rPr>
          <w:sz w:val="12"/>
          <w:szCs w:val="12"/>
        </w:rPr>
        <w:t xml:space="preserve">: </w:t>
      </w:r>
    </w:p>
    <w:p w:rsidR="00604ADB" w:rsidRDefault="00604ADB">
      <w:pPr>
        <w:pStyle w:val="a3"/>
        <w:spacing w:before="63"/>
        <w:ind w:left="5866"/>
        <w:rPr>
          <w:sz w:val="12"/>
          <w:szCs w:val="12"/>
        </w:rPr>
      </w:pPr>
    </w:p>
    <w:p w:rsidR="002E1987" w:rsidRPr="006C6552" w:rsidRDefault="00DE631E">
      <w:pPr>
        <w:pStyle w:val="a3"/>
        <w:spacing w:before="63"/>
        <w:ind w:left="5866"/>
        <w:rPr>
          <w:sz w:val="12"/>
          <w:szCs w:val="12"/>
        </w:rPr>
      </w:pPr>
      <w:r w:rsidRPr="006C6552">
        <w:rPr>
          <w:sz w:val="12"/>
          <w:szCs w:val="12"/>
        </w:rPr>
        <w:t>Результати, отримані за допомогою реагентів MonlabTest (y), не показали</w:t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space="720"/>
        </w:sectPr>
      </w:pPr>
    </w:p>
    <w:p w:rsidR="002E1987" w:rsidRPr="006C6552" w:rsidRDefault="00DE631E" w:rsidP="00342ED8">
      <w:pPr>
        <w:pStyle w:val="a3"/>
        <w:ind w:left="106" w:right="41"/>
        <w:jc w:val="both"/>
        <w:rPr>
          <w:sz w:val="12"/>
          <w:szCs w:val="12"/>
        </w:rPr>
      </w:pPr>
      <w:r w:rsidRPr="006C6552">
        <w:rPr>
          <w:sz w:val="12"/>
          <w:szCs w:val="12"/>
        </w:rPr>
        <w:lastRenderedPageBreak/>
        <w:t>Значення COPPER CAL перевірено за допомогою стандарту NIST (Національний інститут стандартів і технологій).</w:t>
      </w:r>
    </w:p>
    <w:p w:rsidR="002E1987" w:rsidRPr="006C6552" w:rsidRDefault="002E1987">
      <w:pPr>
        <w:pStyle w:val="a3"/>
        <w:rPr>
          <w:sz w:val="12"/>
          <w:szCs w:val="12"/>
        </w:rPr>
      </w:pPr>
    </w:p>
    <w:p w:rsidR="002E1987" w:rsidRPr="006C6552" w:rsidRDefault="00D2429F">
      <w:pPr>
        <w:pStyle w:val="a3"/>
        <w:ind w:left="10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8525" cy="184785"/>
                <wp:effectExtent l="6985" t="13335" r="12065" b="11430"/>
                <wp:docPr id="13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60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z w:val="14"/>
                              </w:rPr>
                              <w:t>ПІДГОТОВКА</w:t>
                            </w:r>
                            <w:r>
                              <w:rPr>
                                <w:rFonts w:ascii="Times New Roman"/>
                                <w:color w:val="355E91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55E91"/>
                                <w:sz w:val="14"/>
                              </w:rPr>
                              <w:t>І</w:t>
                            </w:r>
                            <w:r w:rsidR="006C6552">
                              <w:rPr>
                                <w:b/>
                                <w:color w:val="355E91"/>
                                <w:sz w:val="14"/>
                                <w:lang w:val="uk-UA"/>
                              </w:rPr>
                              <w:t xml:space="preserve"> </w:t>
                            </w:r>
                            <w:r w:rsidRPr="006C6552">
                              <w:rPr>
                                <w:rFonts w:ascii="Times New Roman"/>
                                <w:b/>
                                <w:color w:val="355E91"/>
                                <w:spacing w:val="-3"/>
                                <w:sz w:val="14"/>
                              </w:rPr>
                              <w:t>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7" o:spid="_x0000_s1040" type="#_x0000_t202" style="width:270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WVfAIAAAgFAAAOAAAAZHJzL2Uyb0RvYy54bWysVG1vmzAQ/j5p/8Hy9wRISEpRSZWFZJrU&#10;vUjdfoBjm2DN2Mx2Al21/76zCWm7fpmm8cEc+PzcPXfP+ea2byQ6cWOFVgVOpjFGXFHNhDoU+NvX&#10;3STDyDqiGJFa8QI/cItvV2/f3HRtzme61pJxgwBE2bxrC1w71+ZRZGnNG2KnuuUKNittGuLg0xwi&#10;ZkgH6I2MZnG8jDptWGs05dbC33LYxKuAX1Wcus9VZblDssCQmwurCever9HqhuQHQ9pa0HMa5B+y&#10;aIhQEPQCVRJH0NGIV1CNoEZbXbkp1U2kq0pQHjgAmyT+g819TVoeuEBxbHspk/1/sPTT6YtBgkHv&#10;5hgp0kCPmKbWR15c+fJ0rc3B674FP9e/0z24Bqq2vdP0u0VKb2qiDnxtjO5qThikl/iT0bOjA471&#10;IPvuo2YQhhydDkB9ZRpfO6gGAnRo08OlNbx3iMLPeTrPFrMFRhT2kiy9yhYhBMnH062x7j3XDfJG&#10;gQ20PqCT0511PhuSjy4+mNI7IWVov1SoK/Ayvl4OvLQUzG96N2sO+4006ES8gMJzjmufuzXCgYyl&#10;aAqcXZxI7quxVSxEcUTIwYZMpPLgQA5yO1uDXB6v4+ttts3SSTpbbidpXJaT9W6TTpa75GpRzsvN&#10;pkx++TyTNK8FY1z5VEfpJunfSeM8RIPoLuJ9QekF8114XjOPXqYRqgysxndgF2TgOz9owPX7fhBc&#10;EInXyF6zBxCG0cN4wnUCRq3NT4w6GM0C2x9HYjhG8oMCcfk5Hg0zGvvRIIrC0QI7jAZz44Z5P7ZG&#10;HGpAHuSr9BoEWImgjacszrKFcQskzleDn+fn38Hr6QJb/QYAAP//AwBQSwMEFAAGAAgAAAAhAAtN&#10;7zXaAAAABAEAAA8AAABkcnMvZG93bnJldi54bWxMj8FuwjAQRO+V+g/WVuJWnKC6ghAHVRVceqgU&#10;4ANMvCSh8TqKDQl/320v7WWl0Yxm3uabyXXihkNoPWlI5wkIpMrblmoNx8PueQkiREPWdJ5Qwx0D&#10;bIrHh9xk1o9U4m0fa8ElFDKjoYmxz6QMVYPOhLnvkdg7+8GZyHKopR3MyOWuk4skeZXOtMQLjenx&#10;vcHqa391GrC8tN7vlmPZx/r4EbZKbT+V1rOn6W0NIuIU/8Lwg8/oUDDTyV/JBtFp4Efi72VPvaQK&#10;xEnDYpWCLHL5H774BgAA//8DAFBLAQItABQABgAIAAAAIQC2gziS/gAAAOEBAAATAAAAAAAAAAAA&#10;AAAAAAAAAABbQ29udGVudF9UeXBlc10ueG1sUEsBAi0AFAAGAAgAAAAhADj9If/WAAAAlAEAAAsA&#10;AAAAAAAAAAAAAAAALwEAAF9yZWxzLy5yZWxzUEsBAi0AFAAGAAgAAAAhAJm5VZV8AgAACAUAAA4A&#10;AAAAAAAAAAAAAAAALgIAAGRycy9lMm9Eb2MueG1sUEsBAi0AFAAGAAgAAAAhAAtN7zXaAAAABAEA&#10;AA8AAAAAAAAAAAAAAAAA1gQAAGRycy9kb3ducmV2LnhtbFBLBQYAAAAABAAEAPMAAADdBQAAAAA=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60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z w:val="14"/>
                        </w:rPr>
                        <w:t>ПІДГОТОВКА</w:t>
                      </w:r>
                      <w:r>
                        <w:rPr>
                          <w:rFonts w:ascii="Times New Roman"/>
                          <w:color w:val="355E91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355E91"/>
                          <w:sz w:val="14"/>
                        </w:rPr>
                        <w:t>І</w:t>
                      </w:r>
                      <w:r w:rsidR="006C6552">
                        <w:rPr>
                          <w:b/>
                          <w:color w:val="355E91"/>
                          <w:sz w:val="14"/>
                          <w:lang w:val="uk-UA"/>
                        </w:rPr>
                        <w:t xml:space="preserve"> </w:t>
                      </w:r>
                      <w:r w:rsidRPr="006C6552">
                        <w:rPr>
                          <w:rFonts w:ascii="Times New Roman"/>
                          <w:b/>
                          <w:color w:val="355E91"/>
                          <w:spacing w:val="-3"/>
                          <w:sz w:val="14"/>
                        </w:rPr>
                        <w:t>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DE631E">
      <w:pPr>
        <w:pStyle w:val="a3"/>
        <w:spacing w:line="249" w:lineRule="auto"/>
        <w:ind w:left="365" w:right="39" w:hanging="142"/>
        <w:jc w:val="both"/>
        <w:rPr>
          <w:sz w:val="12"/>
          <w:szCs w:val="12"/>
        </w:rPr>
      </w:pPr>
      <w:r w:rsidRPr="006C6552">
        <w:rPr>
          <w:rFonts w:ascii="Arial" w:hAnsi="Arial"/>
          <w:color w:val="4E81BD"/>
          <w:sz w:val="12"/>
          <w:szCs w:val="12"/>
        </w:rPr>
        <w:t>-</w:t>
      </w:r>
      <w:r w:rsidRPr="006C6552">
        <w:rPr>
          <w:sz w:val="12"/>
          <w:szCs w:val="12"/>
        </w:rPr>
        <w:t>Робочий реагент (WR): Додайте (</w:t>
      </w:r>
      <w:r w:rsidR="0066369D" w:rsidRPr="006C6552">
        <w:rPr>
          <w:sz w:val="12"/>
          <w:szCs w:val="12"/>
        </w:rPr>
        <w:t>-&gt;</w:t>
      </w:r>
      <w:r w:rsidRPr="006C6552">
        <w:rPr>
          <w:sz w:val="12"/>
          <w:szCs w:val="12"/>
        </w:rPr>
        <w:t xml:space="preserve">) одну дозу (дозуйте ложкою, що додається) R3 </w:t>
      </w:r>
      <w:r w:rsidR="0066369D" w:rsidRPr="006C6552">
        <w:rPr>
          <w:sz w:val="12"/>
          <w:szCs w:val="12"/>
          <w:lang w:val="uk-UA"/>
        </w:rPr>
        <w:t>до</w:t>
      </w:r>
      <w:r w:rsidRPr="006C6552">
        <w:rPr>
          <w:sz w:val="12"/>
          <w:szCs w:val="12"/>
        </w:rPr>
        <w:t xml:space="preserve"> одн</w:t>
      </w:r>
      <w:r w:rsidR="0066369D" w:rsidRPr="006C6552">
        <w:rPr>
          <w:sz w:val="12"/>
          <w:szCs w:val="12"/>
          <w:lang w:val="uk-UA"/>
        </w:rPr>
        <w:t>ого</w:t>
      </w:r>
      <w:r w:rsidRPr="006C6552">
        <w:rPr>
          <w:sz w:val="12"/>
          <w:szCs w:val="12"/>
        </w:rPr>
        <w:t xml:space="preserve"> флакон</w:t>
      </w:r>
      <w:r w:rsidR="0066369D" w:rsidRPr="006C6552">
        <w:rPr>
          <w:sz w:val="12"/>
          <w:szCs w:val="12"/>
          <w:lang w:val="uk-UA"/>
        </w:rPr>
        <w:t>у</w:t>
      </w:r>
      <w:r w:rsidRPr="006C6552">
        <w:rPr>
          <w:sz w:val="12"/>
          <w:szCs w:val="12"/>
        </w:rPr>
        <w:t xml:space="preserve"> R1. Закрийте кришкою та обережно перемішайте, щоб вміст розчинився. (WR) стабільний після відновлення протягом 15 днів при 2-8ºC, якщо зберігати щільно закритими та запобігати забрудненню під час їх використання. Не використовуйте, якщо здається каламутним.</w:t>
      </w:r>
    </w:p>
    <w:p w:rsidR="002E1987" w:rsidRPr="006C6552" w:rsidRDefault="00DE631E">
      <w:pPr>
        <w:pStyle w:val="a5"/>
        <w:numPr>
          <w:ilvl w:val="0"/>
          <w:numId w:val="4"/>
        </w:numPr>
        <w:tabs>
          <w:tab w:val="left" w:pos="366"/>
        </w:tabs>
        <w:spacing w:line="237" w:lineRule="auto"/>
        <w:ind w:right="38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R2: Готовий до використання. Після відкриття стабільний протягом 90 днів при температурі 2-8ºC, якщо уникнути контамінації та закрити флакон одразу після використання.</w:t>
      </w:r>
    </w:p>
    <w:p w:rsidR="002E1987" w:rsidRPr="006C6552" w:rsidRDefault="00DE631E">
      <w:pPr>
        <w:pStyle w:val="a5"/>
        <w:numPr>
          <w:ilvl w:val="0"/>
          <w:numId w:val="4"/>
        </w:numPr>
        <w:tabs>
          <w:tab w:val="left" w:pos="366"/>
        </w:tabs>
        <w:ind w:hanging="143"/>
        <w:rPr>
          <w:sz w:val="12"/>
          <w:szCs w:val="12"/>
        </w:rPr>
      </w:pPr>
      <w:r w:rsidRPr="006C6552">
        <w:rPr>
          <w:sz w:val="12"/>
          <w:szCs w:val="12"/>
        </w:rPr>
        <w:t>COPPER CAL: Готовий до використання.</w:t>
      </w:r>
    </w:p>
    <w:p w:rsidR="002E1987" w:rsidRPr="006C6552" w:rsidRDefault="00D2429F">
      <w:pPr>
        <w:pStyle w:val="a3"/>
        <w:ind w:left="10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8525" cy="184785"/>
                <wp:effectExtent l="6985" t="12065" r="12065" b="12700"/>
                <wp:docPr id="12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Pr="006C6552" w:rsidRDefault="00DE631E">
                            <w:pPr>
                              <w:spacing w:before="92"/>
                              <w:ind w:left="17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z w:val="14"/>
                              </w:rPr>
                              <w:t>ЗБЕРІГАННЯ</w:t>
                            </w:r>
                            <w:r>
                              <w:rPr>
                                <w:rFonts w:ascii="Times New Roman"/>
                                <w:color w:val="355E91"/>
                                <w:sz w:val="14"/>
                              </w:rPr>
                              <w:t>І</w:t>
                            </w:r>
                            <w:r>
                              <w:rPr>
                                <w:rFonts w:ascii="Times New Roman"/>
                                <w:color w:val="355E91"/>
                                <w:sz w:val="14"/>
                              </w:rPr>
                              <w:t xml:space="preserve"> </w:t>
                            </w:r>
                            <w:r w:rsidRPr="006C6552">
                              <w:rPr>
                                <w:rFonts w:ascii="Times New Roman"/>
                                <w:b/>
                                <w:color w:val="355E91"/>
                                <w:sz w:val="14"/>
                              </w:rPr>
                              <w:t>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8" o:spid="_x0000_s1041" type="#_x0000_t202" style="width:270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vJfAIAAAgFAAAOAAAAZHJzL2Uyb0RvYy54bWysVG1v2yAQ/j5p/wHxPbWdOplr1am6OJkm&#10;dS9Stx9AAMdoGBiQ2N20/74Dx2m7fpmm+QM+m+O5e+6e4/pm6CQ6cuuEVhXOLlKMuKKaCbWv8Ncv&#10;21mBkfNEMSK14hV+4A7frF6/uu5Nyee61ZJxiwBEubI3FW69N2WSONryjrgLbbiCzUbbjnj4tPuE&#10;WdIDeieTeZouk15bZqym3Dn4W4+beBXxm4ZT/6lpHPdIVhhy83G1cd2FNVldk3JviWkFPaVB/iGL&#10;jggFQc9QNfEEHax4AdUJarXTjb+gukt00wjKIwdgk6V/sLlvieGRCxTHmXOZ3P+DpR+Pny0SDHo3&#10;x0iRDnrENHUh8qII5emNK8Hr3oCfH97qAVwjVWfuNP3mkNLrlqg9v7VW9y0nDNLLwsnkydERxwWQ&#10;Xf9BMwhDDl5HoKGxXagdVAMBOrTp4dwaPnhE4edlflks5guMKOxlRf6mWMQQpJxOG+v8O647FIwK&#10;W2h9RCfHO+dDNqScXEIwpbdCyth+qVBf4WV6tRx5aSlY2Axuzu53a2nRkQQBxecU1z1164QHGUvR&#10;Vbg4O5EyVGOjWIziiZCjDZlIFcCBHOR2ska5/LxKrzbFpshn+Xy5meVpXc9ut+t8ttxmbxb1Zb1e&#10;19mvkGeWl61gjKuQ6iTdLP87aZyGaBTdWbzPKD1jvo3PS+bJ8zRilYHV9I7sogxC50cN+GE3TIKD&#10;wgSN7DR7AGFYPY4nXCdgtNr+wKiH0ayw+34glmMk3ysQV5jjybCTsZsMoigcrbDHaDTXfpz3g7Fi&#10;3wLyKF+lb0GAjYjaeMziJFsYt0jidDWEeX76Hb0eL7DVbwAAAP//AwBQSwMEFAAGAAgAAAAhAAtN&#10;7zXaAAAABAEAAA8AAABkcnMvZG93bnJldi54bWxMj8FuwjAQRO+V+g/WVuJWnKC6ghAHVRVceqgU&#10;4ANMvCSh8TqKDQl/320v7WWl0Yxm3uabyXXihkNoPWlI5wkIpMrblmoNx8PueQkiREPWdJ5Qwx0D&#10;bIrHh9xk1o9U4m0fa8ElFDKjoYmxz6QMVYPOhLnvkdg7+8GZyHKopR3MyOWuk4skeZXOtMQLjenx&#10;vcHqa391GrC8tN7vlmPZx/r4EbZKbT+V1rOn6W0NIuIU/8Lwg8/oUDDTyV/JBtFp4Efi72VPvaQK&#10;xEnDYpWCLHL5H774BgAA//8DAFBLAQItABQABgAIAAAAIQC2gziS/gAAAOEBAAATAAAAAAAAAAAA&#10;AAAAAAAAAABbQ29udGVudF9UeXBlc10ueG1sUEsBAi0AFAAGAAgAAAAhADj9If/WAAAAlAEAAAsA&#10;AAAAAAAAAAAAAAAALwEAAF9yZWxzLy5yZWxzUEsBAi0AFAAGAAgAAAAhAD/+q8l8AgAACAUAAA4A&#10;AAAAAAAAAAAAAAAALgIAAGRycy9lMm9Eb2MueG1sUEsBAi0AFAAGAAgAAAAhAAtN7zXaAAAABAEA&#10;AA8AAAAAAAAAAAAAAAAA1gQAAGRycy9kb3ducmV2LnhtbFBLBQYAAAAABAAEAPMAAADdBQAAAAA=&#10;" filled="f" strokeweight=".48pt">
                <v:textbox inset="0,0,0,0">
                  <w:txbxContent>
                    <w:p w:rsidR="002E1987" w:rsidRPr="006C6552" w:rsidRDefault="00DE631E">
                      <w:pPr>
                        <w:spacing w:before="92"/>
                        <w:ind w:left="179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z w:val="14"/>
                        </w:rPr>
                        <w:t>ЗБЕРІГАННЯ</w:t>
                      </w:r>
                      <w:r>
                        <w:rPr>
                          <w:rFonts w:ascii="Times New Roman"/>
                          <w:color w:val="355E91"/>
                          <w:sz w:val="14"/>
                        </w:rPr>
                        <w:t>І</w:t>
                      </w:r>
                      <w:r>
                        <w:rPr>
                          <w:rFonts w:ascii="Times New Roman"/>
                          <w:color w:val="355E91"/>
                          <w:sz w:val="14"/>
                        </w:rPr>
                        <w:t xml:space="preserve"> </w:t>
                      </w:r>
                      <w:r w:rsidRPr="006C6552">
                        <w:rPr>
                          <w:rFonts w:ascii="Times New Roman"/>
                          <w:b/>
                          <w:color w:val="355E91"/>
                          <w:sz w:val="14"/>
                        </w:rPr>
                        <w:t>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DE631E">
      <w:pPr>
        <w:pStyle w:val="a3"/>
        <w:ind w:left="223" w:right="38" w:hanging="1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Усі компоненти набору стабільні до закінчення терміну придатності, зазначеного на етикетці, при зберіганні щільно закритими при температурі 2-8ºC, у захищеному від світла та запобіганні забруднення під час їх використання.</w:t>
      </w:r>
    </w:p>
    <w:p w:rsidR="002E1987" w:rsidRPr="006C6552" w:rsidRDefault="00DE631E">
      <w:pPr>
        <w:pStyle w:val="a3"/>
        <w:spacing w:line="168" w:lineRule="exact"/>
        <w:ind w:left="223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Не використовуйте реактиви після закінчення терміну придатності.</w:t>
      </w:r>
    </w:p>
    <w:p w:rsidR="002E1987" w:rsidRPr="006C6552" w:rsidRDefault="0066369D" w:rsidP="0066369D">
      <w:pPr>
        <w:pStyle w:val="a3"/>
        <w:ind w:left="222" w:right="-144"/>
        <w:rPr>
          <w:sz w:val="12"/>
          <w:szCs w:val="12"/>
        </w:rPr>
      </w:pPr>
      <w:r w:rsidRPr="006C6552">
        <w:rPr>
          <w:b/>
          <w:sz w:val="12"/>
          <w:szCs w:val="12"/>
        </w:rPr>
        <w:t xml:space="preserve">Погіршення якості реагентів: </w:t>
      </w:r>
      <w:r w:rsidRPr="006C6552">
        <w:rPr>
          <w:sz w:val="12"/>
          <w:szCs w:val="12"/>
        </w:rPr>
        <w:t>наявність частинок і помутніння.</w:t>
      </w:r>
      <w:r w:rsidR="00D2429F"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8525" cy="184785"/>
                <wp:effectExtent l="13970" t="6985" r="5080" b="8255"/>
                <wp:docPr id="1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Pr="00604ADB" w:rsidRDefault="00604ADB">
                            <w:pPr>
                              <w:spacing w:before="92"/>
                              <w:ind w:left="1790"/>
                              <w:rPr>
                                <w:b/>
                                <w:sz w:val="14"/>
                                <w:lang w:val="uk-UA"/>
                              </w:rPr>
                            </w:pPr>
                            <w:r w:rsidRPr="00604ADB">
                              <w:rPr>
                                <w:rFonts w:ascii="Times New Roman"/>
                                <w:b/>
                                <w:color w:val="355E91"/>
                                <w:spacing w:val="-6"/>
                                <w:sz w:val="14"/>
                              </w:rPr>
                              <w:t>ОБЛАДНАННЯ</w:t>
                            </w:r>
                            <w:r>
                              <w:rPr>
                                <w:rFonts w:ascii="Times New Roman"/>
                                <w:color w:val="355E91"/>
                                <w:spacing w:val="-6"/>
                                <w:sz w:val="14"/>
                                <w:lang w:val="uk-UA"/>
                              </w:rPr>
                              <w:t xml:space="preserve"> </w:t>
                            </w:r>
                            <w:r w:rsidR="00DE631E">
                              <w:rPr>
                                <w:b/>
                                <w:color w:val="355E91"/>
                                <w:sz w:val="14"/>
                              </w:rPr>
                              <w:t>ДОДАТКОВ</w:t>
                            </w:r>
                            <w:r>
                              <w:rPr>
                                <w:b/>
                                <w:color w:val="355E91"/>
                                <w:sz w:val="14"/>
                                <w:lang w:val="uk-UA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9" o:spid="_x0000_s1042" type="#_x0000_t202" style="width:270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ByfAIAAAgFAAAOAAAAZHJzL2Uyb0RvYy54bWysVG1vmzAQ/j5p/8Hy9xRISEpQSdWFZJrU&#10;vUjdfoBjm2DN2Mx2Al21/76zCWm6fpmm8cEc+PzcPXfP+ea2byQ6cmOFVgVOrmKMuKKaCbUv8Lev&#10;20mGkXVEMSK14gV+5Bbfrt6+uenanE91rSXjBgGIsnnXFrh2rs2jyNKaN8Re6ZYr2Ky0aYiDT7OP&#10;mCEdoDcymsbxIuq0Ya3RlFsLf8thE68CflVx6j5XleUOyQJDbi6sJqw7v0arG5LvDWlrQU9pkH/I&#10;oiFCQdAzVEkcQQcjXkE1ghptdeWuqG4iXVWC8sAB2CTxH2weatLywAWKY9tzmez/g6Wfjl8MEgx6&#10;B+VRpIEeMU2tjzxf+vJ0rc3B66EFP9e/0z24Bqq2vdf0u0VKr2ui9vzOGN3VnDBIL/Eno4ujA471&#10;ILvuo2YQhhycDkB9ZRpfO6gGAnTI4/HcGt47ROHnLJ1l8+kcIwp7SZZeZ/MQguTj6dZY957rBnmj&#10;wAZaH9DJ8d46nw3JRxcfTOmtkDK0XyrUFXgRLxcDLy0F85vezZr9bi0NOhIvoPCc4tpLt0Y4kLEU&#10;TYGzsxPJfTU2ioUojgg52JCJVB4cyEFuJ2uQy9MyXm6yTZZO0uliM0njspzcbdfpZLFNruflrFyv&#10;y+SXzzNJ81owxpVPdZRukv6dNE5DNIjuLN4XlF4w34bnNfPoZRqhysBqfAd2QQa+84MGXL/rB8HN&#10;PJ7XyE6zRxCG0cN4wnUCRq3NT4w6GM0C2x8HYjhG8oMCcfk5Hg0zGrvRIIrC0QI7jAZz7YZ5P7RG&#10;7GtAHuSr9B0IsBJBG89ZnGQL4xZInK4GP8+X38Hr+QJb/QYAAP//AwBQSwMEFAAGAAgAAAAhAAtN&#10;7zXaAAAABAEAAA8AAABkcnMvZG93bnJldi54bWxMj8FuwjAQRO+V+g/WVuJWnKC6ghAHVRVceqgU&#10;4ANMvCSh8TqKDQl/320v7WWl0Yxm3uabyXXihkNoPWlI5wkIpMrblmoNx8PueQkiREPWdJ5Qwx0D&#10;bIrHh9xk1o9U4m0fa8ElFDKjoYmxz6QMVYPOhLnvkdg7+8GZyHKopR3MyOWuk4skeZXOtMQLjenx&#10;vcHqa391GrC8tN7vlmPZx/r4EbZKbT+V1rOn6W0NIuIU/8Lwg8/oUDDTyV/JBtFp4Efi72VPvaQK&#10;xEnDYpWCLHL5H774BgAA//8DAFBLAQItABQABgAIAAAAIQC2gziS/gAAAOEBAAATAAAAAAAAAAAA&#10;AAAAAAAAAABbQ29udGVudF9UeXBlc10ueG1sUEsBAi0AFAAGAAgAAAAhADj9If/WAAAAlAEAAAsA&#10;AAAAAAAAAAAAAAAALwEAAF9yZWxzLy5yZWxzUEsBAi0AFAAGAAgAAAAhAEotQHJ8AgAACAUAAA4A&#10;AAAAAAAAAAAAAAAALgIAAGRycy9lMm9Eb2MueG1sUEsBAi0AFAAGAAgAAAAhAAtN7zXaAAAABAEA&#10;AA8AAAAAAAAAAAAAAAAA1gQAAGRycy9kb3ducmV2LnhtbFBLBQYAAAAABAAEAPMAAADdBQAAAAA=&#10;" filled="f" strokeweight=".48pt">
                <v:textbox inset="0,0,0,0">
                  <w:txbxContent>
                    <w:p w:rsidR="002E1987" w:rsidRPr="00604ADB" w:rsidRDefault="00604ADB">
                      <w:pPr>
                        <w:spacing w:before="92"/>
                        <w:ind w:left="1790"/>
                        <w:rPr>
                          <w:b/>
                          <w:sz w:val="14"/>
                          <w:lang w:val="uk-UA"/>
                        </w:rPr>
                      </w:pPr>
                      <w:r w:rsidRPr="00604ADB">
                        <w:rPr>
                          <w:rFonts w:ascii="Times New Roman"/>
                          <w:b/>
                          <w:color w:val="355E91"/>
                          <w:spacing w:val="-6"/>
                          <w:sz w:val="14"/>
                        </w:rPr>
                        <w:t>ОБЛАДНАННЯ</w:t>
                      </w:r>
                      <w:r>
                        <w:rPr>
                          <w:rFonts w:ascii="Times New Roman"/>
                          <w:color w:val="355E91"/>
                          <w:spacing w:val="-6"/>
                          <w:sz w:val="14"/>
                          <w:lang w:val="uk-UA"/>
                        </w:rPr>
                        <w:t xml:space="preserve"> </w:t>
                      </w:r>
                      <w:r w:rsidR="00DE631E">
                        <w:rPr>
                          <w:b/>
                          <w:color w:val="355E91"/>
                          <w:sz w:val="14"/>
                        </w:rPr>
                        <w:t>ДОДАТКОВ</w:t>
                      </w:r>
                      <w:r>
                        <w:rPr>
                          <w:b/>
                          <w:color w:val="355E91"/>
                          <w:sz w:val="14"/>
                          <w:lang w:val="uk-UA"/>
                        </w:rPr>
                        <w:t>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DE631E">
      <w:pPr>
        <w:pStyle w:val="a5"/>
        <w:numPr>
          <w:ilvl w:val="0"/>
          <w:numId w:val="4"/>
        </w:numPr>
        <w:tabs>
          <w:tab w:val="left" w:pos="366"/>
        </w:tabs>
        <w:ind w:hanging="143"/>
        <w:rPr>
          <w:rFonts w:ascii="Arial" w:hAnsi="Arial"/>
          <w:sz w:val="12"/>
          <w:szCs w:val="12"/>
        </w:rPr>
      </w:pPr>
      <w:r w:rsidRPr="006C6552">
        <w:rPr>
          <w:rFonts w:ascii="Arial" w:hAnsi="Arial"/>
          <w:sz w:val="12"/>
          <w:szCs w:val="12"/>
        </w:rPr>
        <w:t>Спектрофотометр або колориметр із вимірюванням при 582 нм.</w:t>
      </w:r>
    </w:p>
    <w:p w:rsidR="002E1987" w:rsidRPr="006C6552" w:rsidRDefault="00DE631E">
      <w:pPr>
        <w:pStyle w:val="a5"/>
        <w:numPr>
          <w:ilvl w:val="0"/>
          <w:numId w:val="4"/>
        </w:numPr>
        <w:tabs>
          <w:tab w:val="left" w:pos="366"/>
        </w:tabs>
        <w:ind w:hanging="143"/>
        <w:rPr>
          <w:rFonts w:ascii="Arial" w:hAnsi="Arial"/>
          <w:sz w:val="12"/>
          <w:szCs w:val="12"/>
        </w:rPr>
      </w:pPr>
      <w:r w:rsidRPr="006C6552">
        <w:rPr>
          <w:rFonts w:ascii="Arial" w:hAnsi="Arial"/>
          <w:sz w:val="12"/>
          <w:szCs w:val="12"/>
        </w:rPr>
        <w:t>Відповідні кювети 1,0 см світловий шлях.</w:t>
      </w:r>
    </w:p>
    <w:p w:rsidR="002E1987" w:rsidRPr="006C6552" w:rsidRDefault="00DE631E">
      <w:pPr>
        <w:pStyle w:val="a5"/>
        <w:numPr>
          <w:ilvl w:val="0"/>
          <w:numId w:val="4"/>
        </w:numPr>
        <w:tabs>
          <w:tab w:val="left" w:pos="366"/>
        </w:tabs>
        <w:ind w:hanging="143"/>
        <w:rPr>
          <w:rFonts w:ascii="Arial" w:hAnsi="Arial"/>
          <w:sz w:val="12"/>
          <w:szCs w:val="12"/>
        </w:rPr>
      </w:pPr>
      <w:r w:rsidRPr="006C6552">
        <w:rPr>
          <w:rFonts w:ascii="Arial" w:hAnsi="Arial"/>
          <w:sz w:val="12"/>
          <w:szCs w:val="12"/>
        </w:rPr>
        <w:t>Загальне лабораторне обладнання (Примітка 2)</w:t>
      </w:r>
    </w:p>
    <w:p w:rsidR="002E1987" w:rsidRPr="006C6552" w:rsidRDefault="002E1987">
      <w:pPr>
        <w:pStyle w:val="a3"/>
        <w:spacing w:before="3"/>
        <w:rPr>
          <w:rFonts w:ascii="Arial"/>
          <w:sz w:val="12"/>
          <w:szCs w:val="12"/>
        </w:rPr>
      </w:pPr>
    </w:p>
    <w:p w:rsidR="002E1987" w:rsidRPr="006C6552" w:rsidRDefault="00D2429F">
      <w:pPr>
        <w:pStyle w:val="a3"/>
        <w:ind w:left="106" w:right="-144"/>
        <w:rPr>
          <w:rFonts w:ascii="Arial"/>
          <w:sz w:val="12"/>
          <w:szCs w:val="12"/>
        </w:rPr>
      </w:pPr>
      <w:r>
        <w:rPr>
          <w:rFonts w:ascii="Arial"/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8525" cy="184785"/>
                <wp:effectExtent l="6985" t="13970" r="12065" b="10795"/>
                <wp:docPr id="9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5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0" o:spid="_x0000_s1043" type="#_x0000_t202" style="width:270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1rfgIAAAcFAAAOAAAAZHJzL2Uyb0RvYy54bWysVG1vmzAQ/j5p/8Hy9xRISEpQSNWFZJrU&#10;vUjdfoBjm2DN2Mx2Al21/76zCWm7fpmm8cEc+PzcPXfPeXXTNxKduLFCqwInVzFGXFHNhDoU+NvX&#10;3STDyDqiGJFa8QI/cItv1m/frLo251Nda8m4QQCibN61Ba6da/MosrTmDbFXuuUKNittGuLg0xwi&#10;ZkgH6I2MpnG8iDptWGs05dbC33LYxOuAX1Wcus9VZblDssCQmwurCever9F6RfKDIW0t6DkN8g9Z&#10;NEQoCHqBKokj6GjEK6hGUKOtrtwV1U2kq0pQHjgAmyT+g819TVoeuEBxbHspk/1/sPTT6YtBghV4&#10;iZEiDbSIaWp94EWoTtfaHJzuW3Bz/TvdQ5cDU9veafrdIqU3NVEHfmuM7mpOGGSX+LpGz476ftjc&#10;epB991EzCEOOTgegvjKNLx0UAwE6dOnh0hneO0Th5yydZfPpHCMKe0mWXmfzEILk4+nWWPee6wZ5&#10;o8AGOh/QyenOOp8NyUcXH0zpnZAydF8q1BV4ES8XAy8tBfOb3s2aw34jDToRr5/wnOPa526NcKBi&#10;KZoCZxcnkvtqbBULURwRcrAhE6k8OJCD3M7WoJbHZbzcZtssnaTTxXaSxmU5ud1t0slil1zPy1m5&#10;2ZTJL59nkua1YIwrn+qo3CT9O2WcZ2jQ3EW7Lyi9YL4Lz2vm0cs0QpWB1fgO7IIMfOcHDbh+3we9&#10;JanH87LYa/YAwjB6mE64TcCotfmJUQeTWWD740gMx0h+UCAuP8ajYUZjPxpEUThaYIfRYG7cMO7H&#10;1ohDDciDfJW+BQFWImjjKYuzbGHaAonzzeDH+fl38Hq6v9a/AQAA//8DAFBLAwQUAAYACAAAACEA&#10;C03vNdoAAAAEAQAADwAAAGRycy9kb3ducmV2LnhtbEyPwW7CMBBE75X6D9ZW4lacoLqCEAdVFVx6&#10;qBTgA0y8JKHxOooNCX/fbS/tZaXRjGbe5pvJdeKGQ2g9aUjnCQikytuWag3Hw+55CSJEQ9Z0nlDD&#10;HQNsiseH3GTWj1TibR9rwSUUMqOhibHPpAxVg86Eue+R2Dv7wZnIcqilHczI5a6TiyR5lc60xAuN&#10;6fG9weprf3UasLy03u+WY9nH+vgRtkptP5XWs6fpbQ0i4hT/wvCDz+hQMNPJX8kG0WngR+LvZU+9&#10;pArEScNilYIscvkfvvgGAAD//wMAUEsBAi0AFAAGAAgAAAAhALaDOJL+AAAA4QEAABMAAAAAAAAA&#10;AAAAAAAAAAAAAFtDb250ZW50X1R5cGVzXS54bWxQSwECLQAUAAYACAAAACEAOP0h/9YAAACUAQAA&#10;CwAAAAAAAAAAAAAAAAAvAQAAX3JlbHMvLnJlbHNQSwECLQAUAAYACAAAACEA+iKda34CAAAHBQAA&#10;DgAAAAAAAAAAAAAAAAAuAgAAZHJzL2Uyb0RvYy54bWxQSwECLQAUAAYACAAAACEAC03vNdoAAAAE&#10;AQAADwAAAAAAAAAAAAAAAADYBAAAZHJzL2Rvd25yZXYueG1sUEsFBgAAAAAEAAQA8wAAAN8FAAAA&#10;AA==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5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DE631E">
      <w:pPr>
        <w:pStyle w:val="a5"/>
        <w:numPr>
          <w:ilvl w:val="0"/>
          <w:numId w:val="4"/>
        </w:numPr>
        <w:tabs>
          <w:tab w:val="left" w:pos="366"/>
        </w:tabs>
        <w:ind w:right="38"/>
        <w:rPr>
          <w:rFonts w:ascii="Arial" w:hAnsi="Arial"/>
          <w:sz w:val="12"/>
          <w:szCs w:val="12"/>
        </w:rPr>
      </w:pPr>
      <w:r w:rsidRPr="006C6552">
        <w:rPr>
          <w:rFonts w:ascii="Arial" w:hAnsi="Arial"/>
          <w:sz w:val="12"/>
          <w:szCs w:val="12"/>
        </w:rPr>
        <w:t>Сироватка або плазма</w:t>
      </w:r>
      <w:r w:rsidRPr="00685350">
        <w:rPr>
          <w:rFonts w:ascii="Arial" w:hAnsi="Arial"/>
          <w:sz w:val="12"/>
          <w:szCs w:val="12"/>
          <w:vertAlign w:val="superscript"/>
        </w:rPr>
        <w:t>1</w:t>
      </w:r>
      <w:r w:rsidRPr="006C6552">
        <w:rPr>
          <w:rFonts w:ascii="Arial" w:hAnsi="Arial"/>
          <w:sz w:val="12"/>
          <w:szCs w:val="12"/>
        </w:rPr>
        <w:t>: не гемолізована. Як антикоагулянти використовувати тільки солі гепарину. Стабільність: 24 години при 2-8ºC або 15 днів при -20ºC.</w:t>
      </w:r>
    </w:p>
    <w:p w:rsidR="002E1987" w:rsidRPr="006C6552" w:rsidRDefault="00D2429F">
      <w:pPr>
        <w:pStyle w:val="a3"/>
        <w:ind w:left="223" w:right="42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24765</wp:posOffset>
                </wp:positionV>
                <wp:extent cx="3438525" cy="184785"/>
                <wp:effectExtent l="0" t="0" r="0" b="0"/>
                <wp:wrapNone/>
                <wp:docPr id="8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5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44" type="#_x0000_t202" style="position:absolute;left:0;text-align:left;margin-left:25.55pt;margin-top:1.95pt;width:270.75pt;height:14.5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tyfAIAAAcFAAAOAAAAZHJzL2Uyb0RvYy54bWysVNtu2zAMfR+wfxD0ntpOnSw16hRdnAwD&#10;ugvQ7QMUSY6FyaInKXG6Yf8+So7Tdn0ZhvnBpizqkIc81PXNsdXkIK1TYEqaXaSUSMNBKLMr6dcv&#10;m8mCEueZEUyDkSV9kI7eLF+/uu67Qk6hAS2kJQhiXNF3JW2874okcbyRLXMX0EmDmzXYlnlc2l0i&#10;LOsRvdXJNE3nSQ9WdBa4dA7/VsMmXUb8upbcf6prJz3RJcXcfHzb+N6Gd7K8ZsXOsq5R/JQG+4cs&#10;WqYMBj1DVcwzsrfqBVSruAUHtb/g0CZQ14rLyAHZZOkfbO4b1snIBYvjunOZ3P+D5R8Pny1RoqTY&#10;KMNabJEA7kLgeRaq03euQKf7Dt388S0cscuRqevugH9zxMCqYWYnb62FvpFMYHbxZPLk6IDjAsi2&#10;/wACw7C9hwh0rG0bSofFIIiOXXo4d0YePeH48zK/XMymM0o47mWL/M1iFpJLWDGe7qzz7yS0JBgl&#10;tdj5iM4Od84PrqNLCGZgo7SO3deG9CWdp1fzgRdoJcJmcHN2t11pSw4s6Cc+p7juqVurPKpYqxbL&#10;eHZiRajG2ogYxTOlBxuT1iaAIznM7WQNavl5lV6tF+tFPsmn8/UkT6tqcrtZ5ZP5Jnszqy6r1arK&#10;foU8s7xolBDShFRH5Wb53ynjNEOD5s7afUbpGfNNfF4yT56nERuCrMZvZBdlEDo/aMAft8eotyx2&#10;MGhkC+IBhWFhmE68TdBowP6gpMfJLKn7vmdWUqLfGxRXGOPRsKOxHQ1mOB4tqadkMFd+GPd9Z9Wu&#10;QeRBvgZuUYC1itp4zAJTDwuctkjidDOEcX66jl6P99fyNwAAAP//AwBQSwMEFAAGAAgAAAAhAIhW&#10;kjzbAAAABwEAAA8AAABkcnMvZG93bnJldi54bWxMjsFuwjAQRO+V+AdrkXorTkBGkMZBCMGlh0oB&#10;PsDE2yRtvI5iQ9K/7/bUHkczevPy3eQ68cAhtJ40pIsEBFLlbUu1huvl9LIBEaIhazpPqOEbA+yK&#10;2VNuMutHKvFxjrVgCIXMaGhi7DMpQ9WgM2HheyTuPvzgTOQ41NIOZmS46+QySdbSmZb4oTE9Hhqs&#10;vs53pwHLz9b702Ys+1hf38JRqeO70vp5Pu1fQUSc4t8YfvVZHQp2uvk72SA6DSpNealhtQXBtdou&#10;1yBunFcJyCKX//2LHwAAAP//AwBQSwECLQAUAAYACAAAACEAtoM4kv4AAADhAQAAEwAAAAAAAAAA&#10;AAAAAAAAAAAAW0NvbnRlbnRfVHlwZXNdLnhtbFBLAQItABQABgAIAAAAIQA4/SH/1gAAAJQBAAAL&#10;AAAAAAAAAAAAAAAAAC8BAABfcmVscy8ucmVsc1BLAQItABQABgAIAAAAIQA8JRtyfAIAAAcFAAAO&#10;AAAAAAAAAAAAAAAAAC4CAABkcnMvZTJvRG9jLnhtbFBLAQItABQABgAIAAAAIQCIVpI82wAAAAcB&#10;AAAPAAAAAAAAAAAAAAAAANYEAABkcnMvZG93bnJldi54bWxQSwUGAAAAAAQABADzAAAA3gUAAAAA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5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ПРОЦЕДУРА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631E" w:rsidRPr="006C6552">
        <w:rPr>
          <w:sz w:val="12"/>
          <w:szCs w:val="12"/>
        </w:rPr>
        <w:br w:type="column"/>
      </w:r>
      <w:r w:rsidR="00DE631E" w:rsidRPr="006C6552">
        <w:rPr>
          <w:sz w:val="12"/>
          <w:szCs w:val="12"/>
        </w:rPr>
        <w:lastRenderedPageBreak/>
        <w:t>систематичні відмінності в порівнянні з іншими комерційними реагентами (x). Результати, отримані з використанням 60 зразків, були такими:</w:t>
      </w:r>
    </w:p>
    <w:p w:rsidR="002E1987" w:rsidRPr="006C6552" w:rsidRDefault="00DE631E">
      <w:pPr>
        <w:pStyle w:val="a3"/>
        <w:spacing w:line="168" w:lineRule="exact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Коефіцієнт кореляції (r): 0,96.</w:t>
      </w:r>
    </w:p>
    <w:p w:rsidR="002E1987" w:rsidRPr="006C6552" w:rsidRDefault="00DE631E">
      <w:pPr>
        <w:pStyle w:val="a3"/>
        <w:spacing w:line="168" w:lineRule="exact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Рівняння регресії: y= 0,9774x + 2,5776.</w:t>
      </w:r>
    </w:p>
    <w:p w:rsidR="002E1987" w:rsidRPr="006C6552" w:rsidRDefault="00DE631E">
      <w:pPr>
        <w:pStyle w:val="a3"/>
        <w:spacing w:before="1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Результати характеристик продуктивності залежать від використовуваного аналізатора.</w:t>
      </w:r>
    </w:p>
    <w:p w:rsidR="002E1987" w:rsidRPr="006C6552" w:rsidRDefault="002E1987">
      <w:pPr>
        <w:pStyle w:val="a3"/>
        <w:spacing w:before="11"/>
        <w:rPr>
          <w:sz w:val="12"/>
          <w:szCs w:val="12"/>
        </w:rPr>
      </w:pPr>
    </w:p>
    <w:p w:rsidR="002E1987" w:rsidRPr="006C6552" w:rsidRDefault="00D2429F">
      <w:pPr>
        <w:pStyle w:val="a3"/>
        <w:ind w:left="106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28670" cy="184785"/>
                <wp:effectExtent l="8890" t="11430" r="5715" b="13335"/>
                <wp:docPr id="7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6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2" o:spid="_x0000_s1045" type="#_x0000_t202" style="width:262.1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J5fAIAAAcFAAAOAAAAZHJzL2Uyb0RvYy54bWysVG1vmzAQ/j5p/8Hy9xRIKaGopOpCMk3q&#10;XqRuP8CxTbBmbGY7ga7af9/ZhDRdv0zT+GAOfH7unrvnfHM7tBIduLFCqxInFzFGXFHNhNqV+NvX&#10;zSzHyDqiGJFa8RI/cotvl2/f3PRdwee60ZJxgwBE2aLvStw41xVRZGnDW2IvdMcVbNbatMTBp9lF&#10;zJAe0FsZzeM4i3ptWGc05dbC32rcxMuAX9ecus91bblDssSQmwurCevWr9HyhhQ7Q7pG0GMa5B+y&#10;aIlQEPQEVRFH0N6IV1CtoEZbXbsLqttI17WgPHAANkn8B5uHhnQ8cIHi2O5UJvv/YOmnwxeDBCvx&#10;AiNFWmgR09T6wNncV6fvbAFODx24ueGdHqDLgant7jX9bpHSq4aoHb8zRvcNJwyyS/zJ6OzoiGM9&#10;yLb/qBmEIXunA9BQm9aXDoqBAB269HjqDB8covDz8nKeZwvYorCX5OkivwohSDGd7ox177lukTdK&#10;bKDzAZ0c7q3z2ZBicvHBlN4IKUP3pUJ9ibP4Oht5aSmY3/Ru1uy2K2nQgXj9hOcY1567tcKBiqVo&#10;S5yfnEjhq7FWLERxRMjRhkyk8uBADnI7WqNanq7j63W+ztNZOs/WszSuqtndZpXOsk2yuKouq9Wq&#10;Sn75PJO0aARjXPlUJ+Um6d8p4zhDo+ZO2n1B6QXzTXheM49ephGqDKymd2AXZOA7P2rADdsh6C3J&#10;PJ7XyFazRxCG0eN0wm0CRqPNT4x6mMwS2x97YjhG8oMCcfkxngwzGdvJIIrC0RI7jEZz5cZx33dG&#10;7BpAHuWr9B0IsBZBG89ZHGUL0xZIHG8GP87n38Hr+f5a/gYAAP//AwBQSwMEFAAGAAgAAAAhAH3S&#10;OXHaAAAABAEAAA8AAABkcnMvZG93bnJldi54bWxMj8FOwzAQRO9I/IO1SNyo04igksapEGovHJDS&#10;9gO28ZKkxOso3jbh7zFc4LLSaEYzb4vN7Hp1pTF0ng0sFwko4trbjhsDx8PuYQUqCLLF3jMZ+KIA&#10;m/L2psDc+okruu6lUbGEQ44GWpEh1zrULTkMCz8QR+/Djw4lyrHRdsQplrtep0nypB12HBdaHOi1&#10;pfpzf3EGqDp33u9WUzVIc3wL2yzbvmfG3N/NL2tQQrP8heEHP6JDGZlO/sI2qN5AfER+b/Sy9DEF&#10;dTKQPi9Bl4X+D19+AwAA//8DAFBLAQItABQABgAIAAAAIQC2gziS/gAAAOEBAAATAAAAAAAAAAAA&#10;AAAAAAAAAABbQ29udGVudF9UeXBlc10ueG1sUEsBAi0AFAAGAAgAAAAhADj9If/WAAAAlAEAAAsA&#10;AAAAAAAAAAAAAAAALwEAAF9yZWxzLy5yZWxzUEsBAi0AFAAGAAgAAAAhAJURcnl8AgAABwUAAA4A&#10;AAAAAAAAAAAAAAAALgIAAGRycy9lMm9Eb2MueG1sUEsBAi0AFAAGAAgAAAAhAH3SOXHaAAAABAEA&#10;AA8AAAAAAAAAAAAAAAAA1gQAAGRycy9kb3ducmV2LnhtbFBLBQYAAAAABAAEAPMAAADdBQAAAAA=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6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DE631E">
      <w:pPr>
        <w:pStyle w:val="a3"/>
        <w:spacing w:line="127" w:lineRule="exact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Не спостерігалося впливу на білірубін до 15 мг/дл, гемоглобін до</w:t>
      </w:r>
    </w:p>
    <w:p w:rsidR="002E1987" w:rsidRPr="006C6552" w:rsidRDefault="00DE631E">
      <w:pPr>
        <w:pStyle w:val="a3"/>
        <w:spacing w:line="168" w:lineRule="exact"/>
        <w:ind w:left="223"/>
        <w:rPr>
          <w:sz w:val="12"/>
          <w:szCs w:val="12"/>
        </w:rPr>
      </w:pPr>
      <w:r w:rsidRPr="006C6552">
        <w:rPr>
          <w:sz w:val="12"/>
          <w:szCs w:val="12"/>
        </w:rPr>
        <w:t>0,5 г/дл і тригліцериди до 1000 мг/дл.</w:t>
      </w:r>
    </w:p>
    <w:p w:rsidR="002E1987" w:rsidRPr="006C6552" w:rsidRDefault="00DE631E">
      <w:pPr>
        <w:pStyle w:val="a3"/>
        <w:spacing w:before="1"/>
        <w:ind w:left="223" w:hanging="1"/>
        <w:rPr>
          <w:sz w:val="12"/>
          <w:szCs w:val="12"/>
        </w:rPr>
      </w:pPr>
      <w:r w:rsidRPr="006C6552">
        <w:rPr>
          <w:sz w:val="12"/>
          <w:szCs w:val="12"/>
        </w:rPr>
        <w:t>Список ліків та інших речовин, що заважають визначенню міді, був представлений Young et. al3,4.</w:t>
      </w:r>
    </w:p>
    <w:p w:rsidR="002E1987" w:rsidRPr="006C6552" w:rsidRDefault="002E1987">
      <w:pPr>
        <w:pStyle w:val="a3"/>
        <w:spacing w:before="1"/>
        <w:rPr>
          <w:sz w:val="12"/>
          <w:szCs w:val="12"/>
        </w:rPr>
      </w:pPr>
    </w:p>
    <w:p w:rsidR="002E1987" w:rsidRPr="006C6552" w:rsidRDefault="00D2429F">
      <w:pPr>
        <w:pStyle w:val="a3"/>
        <w:ind w:left="106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28670" cy="184785"/>
                <wp:effectExtent l="8890" t="9525" r="5715" b="5715"/>
                <wp:docPr id="6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6" w:right="18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3" o:spid="_x0000_s1046" type="#_x0000_t202" style="width:262.1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RgfAIAAAcFAAAOAAAAZHJzL2Uyb0RvYy54bWysVG1vmzAQ/j5p/8Hy9xRIKKGopOpCMk3q&#10;XqRuP8CxTbBmbGY7ga7af9/ZhLRdv0zT+GAOfH7unrvnfH0ztBIdubFCqxInFzFGXFHNhNqX+NvX&#10;7SzHyDqiGJFa8RI/cItvVm/fXPddwee60ZJxgwBE2aLvStw41xVRZGnDW2IvdMcVbNbatMTBp9lH&#10;zJAe0FsZzeM4i3ptWGc05dbC32rcxKuAX9ecus91bblDssSQmwurCevOr9HqmhR7Q7pG0FMa5B+y&#10;aIlQEPQMVRFH0MGIV1CtoEZbXbsLqttI17WgPHAANkn8B5v7hnQ8cIHi2O5cJvv/YOmn4xeDBCtx&#10;hpEiLbSIaWp94Gzhq9N3tgCn+w7c3PBOD9DlwNR2d5p+t0jpdUPUnt8ao/uGEwbZJf5k9OzoiGM9&#10;yK7/qBmEIQenA9BQm9aXDoqBAB269HDuDB8covBzsZjn2RK2KOwlebrML0MIUkynO2Pde65b5I0S&#10;G+h8QCfHO+t8NqSYXHwwpbdCytB9qVAP9OOrbOSlpWB+07tZs9+tpUFH4vUTnlNc+9ytFQ5ULEVb&#10;4vzsRApfjY1iIYojQo42ZCKVBwdykNvJGtXyeBVfbfJNns7SebaZpXFVzW6363SWbZPlZbWo1usq&#10;+eXzTNKiEYxx5VOdlJukf6eM0wyNmjtr9wWlF8y34XnNPHqZRqgysJregV2Qge/8qAE37Iagt2Tp&#10;8bxGdpo9gDCMHqcTbhMwGm1+YtTDZJbY/jgQwzGSHxSIy4/xZJjJ2E0GURSOlthhNJprN477oTNi&#10;3wDyKF+lb0GAtQjaeMriJFuYtkDidDP4cX7+Hbye7q/VbwAAAP//AwBQSwMEFAAGAAgAAAAhAH3S&#10;OXHaAAAABAEAAA8AAABkcnMvZG93bnJldi54bWxMj8FOwzAQRO9I/IO1SNyo04igksapEGovHJDS&#10;9gO28ZKkxOso3jbh7zFc4LLSaEYzb4vN7Hp1pTF0ng0sFwko4trbjhsDx8PuYQUqCLLF3jMZ+KIA&#10;m/L2psDc+okruu6lUbGEQ44GWpEh1zrULTkMCz8QR+/Djw4lyrHRdsQplrtep0nypB12HBdaHOi1&#10;pfpzf3EGqDp33u9WUzVIc3wL2yzbvmfG3N/NL2tQQrP8heEHP6JDGZlO/sI2qN5AfER+b/Sy9DEF&#10;dTKQPi9Bl4X+D19+AwAA//8DAFBLAQItABQABgAIAAAAIQC2gziS/gAAAOEBAAATAAAAAAAAAAAA&#10;AAAAAAAAAABbQ29udGVudF9UeXBlc10ueG1sUEsBAi0AFAAGAAgAAAAhADj9If/WAAAAlAEAAAsA&#10;AAAAAAAAAAAAAAAALwEAAF9yZWxzLy5yZWxzUEsBAi0AFAAGAAgAAAAhAFMW9GB8AgAABwUAAA4A&#10;AAAAAAAAAAAAAAAALgIAAGRycy9lMm9Eb2MueG1sUEsBAi0AFAAGAAgAAAAhAH3SOXHaAAAABAEA&#10;AA8AAAAAAAAAAAAAAAAA1gQAAGRycy9kb3ducmV2LnhtbFBLBQYAAAAABAAEAPMAAADdBQAAAAA=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6" w:right="180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ПРИМІТКИ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DE631E">
      <w:pPr>
        <w:pStyle w:val="a5"/>
        <w:numPr>
          <w:ilvl w:val="0"/>
          <w:numId w:val="3"/>
        </w:numPr>
        <w:tabs>
          <w:tab w:val="left" w:pos="366"/>
        </w:tabs>
        <w:ind w:right="214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COPPER CAL: поводьтеся з цим продуктом обережно, оскільки через свою природу він може легко забруднитися.</w:t>
      </w:r>
    </w:p>
    <w:p w:rsidR="002E1987" w:rsidRPr="006C6552" w:rsidRDefault="00DE631E">
      <w:pPr>
        <w:pStyle w:val="a5"/>
        <w:numPr>
          <w:ilvl w:val="0"/>
          <w:numId w:val="3"/>
        </w:numPr>
        <w:tabs>
          <w:tab w:val="left" w:pos="366"/>
        </w:tabs>
        <w:ind w:right="216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Рекомендується використовувати одноразовий матеріал. Якщо використовується скляний посуд, матеріал слід ретельно очистити соляною кислотою 1 N, а потім ретельно промити дистильованою водою.</w:t>
      </w:r>
    </w:p>
    <w:p w:rsidR="002E1987" w:rsidRPr="006C6552" w:rsidRDefault="00DE631E">
      <w:pPr>
        <w:pStyle w:val="a5"/>
        <w:numPr>
          <w:ilvl w:val="0"/>
          <w:numId w:val="3"/>
        </w:numPr>
        <w:tabs>
          <w:tab w:val="left" w:pos="366"/>
        </w:tabs>
        <w:spacing w:line="168" w:lineRule="exact"/>
        <w:ind w:hanging="143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Для його дозування використовуйте чисті одноразові наконечники піпеток.</w:t>
      </w:r>
    </w:p>
    <w:p w:rsidR="002E1987" w:rsidRPr="006C6552" w:rsidRDefault="00DE631E">
      <w:pPr>
        <w:pStyle w:val="a5"/>
        <w:numPr>
          <w:ilvl w:val="0"/>
          <w:numId w:val="3"/>
        </w:numPr>
        <w:tabs>
          <w:tab w:val="left" w:pos="366"/>
        </w:tabs>
        <w:ind w:right="215"/>
        <w:jc w:val="both"/>
        <w:rPr>
          <w:sz w:val="12"/>
          <w:szCs w:val="12"/>
        </w:rPr>
      </w:pPr>
      <w:r w:rsidRPr="006C6552">
        <w:rPr>
          <w:sz w:val="12"/>
          <w:szCs w:val="12"/>
        </w:rPr>
        <w:t>У MONLAB є інструкції для кількох автоматичних аналізаторів. Інструкції для багатьох з них доступні за запитом</w:t>
      </w:r>
    </w:p>
    <w:p w:rsidR="002E1987" w:rsidRPr="006C6552" w:rsidRDefault="00D2429F">
      <w:pPr>
        <w:pStyle w:val="a3"/>
        <w:ind w:left="106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28670" cy="184785"/>
                <wp:effectExtent l="8890" t="7620" r="5715" b="7620"/>
                <wp:docPr id="5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84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3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4" o:spid="_x0000_s1047" type="#_x0000_t202" style="width:262.1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4GfAIAAAcFAAAOAAAAZHJzL2Uyb0RvYy54bWysVG1vmzAQ/j5p/8Hy9xRIKKWopMpCMk3q&#10;XqRuP8CxTbBmbGY7ga7af9/ZhLRdv0zT+GAOfH7unrvnfHM7tBIdubFCqxInFzFGXFHNhNqX+NvX&#10;7SzHyDqiGJFa8RI/cItvl2/f3PRdwee60ZJxgwBE2aLvStw41xVRZGnDW2IvdMcVbNbatMTBp9lH&#10;zJAe0FsZzeM4i3ptWGc05dbC32rcxMuAX9ecus91bblDssSQmwurCevOr9HyhhR7Q7pG0FMa5B+y&#10;aIlQEPQMVRFH0MGIV1CtoEZbXbsLqttI17WgPHAANkn8B5v7hnQ8cIHi2O5cJvv/YOmn4xeDBCvx&#10;JUaKtNAipqn1gbPUV6fvbAFO9x24ueGdHqDLgant7jT9bpHS64aoPV8Zo/uGEwbZJf5k9OzoiGM9&#10;yK7/qBmEIQenA9BQm9aXDoqBAB269HDuDB8covBzsZjn2RVsUdhL8vQqvwwhSDGd7ox177lukTdK&#10;bKDzAZ0c76zz2ZBicvHBlN4KKUP3pUJ9ibP4Oht5aSmY3/Ru1ux3a2nQkXj9hOcU1z53a4UDFUvR&#10;ljg/O5HCV2OjWIjiiJCjDZlI5cGBHOR2ska1PF7H15t8k6ezdJ5tZmlcVbPVdp3Osm1ydVktqvW6&#10;Sn75PJO0aARjXPlUJ+Um6d8p4zRDo+bO2n1B6QXzbXheM49ephGqDKymd2AXZOA7P2rADbsh6C3J&#10;PZ7XyE6zBxCG0eN0wm0CRqPNT4x6mMwS2x8HYjhG8oMCcfkxngwzGbvJIIrC0RI7jEZz7cZxP3RG&#10;7BtAHuWr9AoEWIugjacsTrKFaQskTjeDH+fn38Hr6f5a/gYAAP//AwBQSwMEFAAGAAgAAAAhAH3S&#10;OXHaAAAABAEAAA8AAABkcnMvZG93bnJldi54bWxMj8FOwzAQRO9I/IO1SNyo04igksapEGovHJDS&#10;9gO28ZKkxOso3jbh7zFc4LLSaEYzb4vN7Hp1pTF0ng0sFwko4trbjhsDx8PuYQUqCLLF3jMZ+KIA&#10;m/L2psDc+okruu6lUbGEQ44GWpEh1zrULTkMCz8QR+/Djw4lyrHRdsQplrtep0nypB12HBdaHOi1&#10;pfpzf3EGqDp33u9WUzVIc3wL2yzbvmfG3N/NL2tQQrP8heEHP6JDGZlO/sI2qN5AfER+b/Sy9DEF&#10;dTKQPi9Bl4X+D19+AwAA//8DAFBLAQItABQABgAIAAAAIQC2gziS/gAAAOEBAAATAAAAAAAAAAAA&#10;AAAAAAAAAABbQ29udGVudF9UeXBlc10ueG1sUEsBAi0AFAAGAAgAAAAhADj9If/WAAAAlAEAAAsA&#10;AAAAAAAAAAAAAAAALwEAAF9yZWxzLy5yZWxzUEsBAi0AFAAGAAgAAAAhAGBUbgZ8AgAABwUAAA4A&#10;AAAAAAAAAAAAAAAALgIAAGRycy9lMm9Eb2MueG1sUEsBAi0AFAAGAAgAAAAhAH3SOXHaAAAABAEA&#10;AA8AAAAAAAAAAAAAAAAA1gQAAGRycy9kb3ducmV2LnhtbFBLBQYAAAAABAAEAPMAAADdBQAAAAA=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3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БІБЛІОГРАФІЯ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987" w:rsidRPr="006C6552" w:rsidRDefault="00DE631E">
      <w:pPr>
        <w:pStyle w:val="a5"/>
        <w:numPr>
          <w:ilvl w:val="0"/>
          <w:numId w:val="2"/>
        </w:numPr>
        <w:tabs>
          <w:tab w:val="left" w:pos="366"/>
        </w:tabs>
        <w:spacing w:line="147" w:lineRule="exact"/>
        <w:ind w:hanging="143"/>
        <w:rPr>
          <w:sz w:val="12"/>
          <w:szCs w:val="12"/>
        </w:rPr>
      </w:pPr>
      <w:r w:rsidRPr="006C6552">
        <w:rPr>
          <w:sz w:val="12"/>
          <w:szCs w:val="12"/>
        </w:rPr>
        <w:t>BurtisA та ін. Підручник Tietz з клінічної хімії, 3-е видання AACC 1999.</w:t>
      </w:r>
    </w:p>
    <w:p w:rsidR="002E1987" w:rsidRPr="006C6552" w:rsidRDefault="00DE631E">
      <w:pPr>
        <w:pStyle w:val="a5"/>
        <w:numPr>
          <w:ilvl w:val="0"/>
          <w:numId w:val="2"/>
        </w:numPr>
        <w:tabs>
          <w:tab w:val="left" w:pos="366"/>
        </w:tabs>
        <w:spacing w:line="168" w:lineRule="exact"/>
        <w:ind w:hanging="143"/>
        <w:rPr>
          <w:sz w:val="12"/>
          <w:szCs w:val="12"/>
        </w:rPr>
      </w:pPr>
      <w:r w:rsidRPr="006C6552">
        <w:rPr>
          <w:sz w:val="12"/>
          <w:szCs w:val="12"/>
        </w:rPr>
        <w:t>Каплан А та ін. ClinChemThe CV Mosby Co.1984.</w:t>
      </w:r>
    </w:p>
    <w:p w:rsidR="002E1987" w:rsidRPr="006C6552" w:rsidRDefault="00DE631E">
      <w:pPr>
        <w:pStyle w:val="a5"/>
        <w:numPr>
          <w:ilvl w:val="0"/>
          <w:numId w:val="2"/>
        </w:numPr>
        <w:tabs>
          <w:tab w:val="left" w:pos="366"/>
        </w:tabs>
        <w:spacing w:before="1" w:line="168" w:lineRule="exact"/>
        <w:ind w:hanging="143"/>
        <w:rPr>
          <w:sz w:val="12"/>
          <w:szCs w:val="12"/>
        </w:rPr>
      </w:pPr>
      <w:r w:rsidRPr="006C6552">
        <w:rPr>
          <w:sz w:val="12"/>
          <w:szCs w:val="12"/>
        </w:rPr>
        <w:t>Молодий ДС. Вплив ліків на клінічну лабораторію. Тести, 4-е видання AACC Press, 1995.</w:t>
      </w:r>
    </w:p>
    <w:p w:rsidR="002E1987" w:rsidRPr="006C6552" w:rsidRDefault="00DE631E">
      <w:pPr>
        <w:pStyle w:val="a5"/>
        <w:numPr>
          <w:ilvl w:val="0"/>
          <w:numId w:val="2"/>
        </w:numPr>
        <w:tabs>
          <w:tab w:val="left" w:pos="366"/>
        </w:tabs>
        <w:spacing w:line="168" w:lineRule="exact"/>
        <w:ind w:hanging="143"/>
        <w:rPr>
          <w:sz w:val="12"/>
          <w:szCs w:val="12"/>
        </w:rPr>
      </w:pPr>
      <w:r w:rsidRPr="006C6552">
        <w:rPr>
          <w:sz w:val="12"/>
          <w:szCs w:val="12"/>
        </w:rPr>
        <w:t>Молодий ДС. Вплив хвороби на клінічну лабораторію. Тести, 4-е видання AACC 2001.</w:t>
      </w:r>
    </w:p>
    <w:p w:rsidR="002E1987" w:rsidRPr="006C6552" w:rsidRDefault="002E1987">
      <w:pPr>
        <w:spacing w:line="168" w:lineRule="exact"/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num="2" w:space="720" w:equalWidth="0">
            <w:col w:w="5452" w:space="191"/>
            <w:col w:w="5457"/>
          </w:cols>
        </w:sectPr>
      </w:pPr>
    </w:p>
    <w:p w:rsidR="002E1987" w:rsidRPr="006C6552" w:rsidRDefault="00B33F9B">
      <w:pPr>
        <w:pStyle w:val="a3"/>
        <w:spacing w:before="9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2CA8FFA7" wp14:editId="6A64866D">
                <wp:simplePos x="0" y="0"/>
                <wp:positionH relativeFrom="page">
                  <wp:posOffset>3954780</wp:posOffset>
                </wp:positionH>
                <wp:positionV relativeFrom="paragraph">
                  <wp:posOffset>15240</wp:posOffset>
                </wp:positionV>
                <wp:extent cx="3328670" cy="177165"/>
                <wp:effectExtent l="0" t="0" r="24130" b="13335"/>
                <wp:wrapNone/>
                <wp:docPr id="4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987" w:rsidRDefault="00DE631E">
                            <w:pPr>
                              <w:spacing w:before="92"/>
                              <w:ind w:left="1806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4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FFA7" id="docshape65" o:spid="_x0000_s1048" type="#_x0000_t202" style="position:absolute;margin-left:311.4pt;margin-top:1.2pt;width:262.1pt;height:13.9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NfAIAAAcFAAAOAAAAZHJzL2Uyb0RvYy54bWysVNuOmzAQfa/Uf7D8ngUSliRoySoNSVVp&#10;e5G2/QDHNsGqsantBLZV/71jE9Js96WqyoMZmPHxnJkzvrvvG4lO3FihVYGTmxgjrqhmQh0K/OXz&#10;brLAyDqiGJFa8QI/cYvvV69f3XVtzqe61pJxgwBE2bxrC1w71+ZRZGnNG2JvdMsVOCttGuLg0xwi&#10;ZkgH6I2MpnGcRZ02rDWacmvhbzk48SrgVxWn7mNVWe6QLDDk5sJqwrr3a7S6I/nBkLYW9JwG+Ycs&#10;GiIUHHqBKokj6GjEC6hGUKOtrtwN1U2kq0pQHjgAmyT+g81jTVoeuEBxbHspk/1/sPTD6ZNBghU4&#10;xUiRBlrENLX+4OzWV6drbQ5Bjy2Euf6N7qHLgaltHzT9apHSm5qoA18bo7uaEwbZJX5ndLV1wLEe&#10;ZN+91wyOIUenA1BfmcaXDoqBAB269HTpDO8dovBzNpsusjm4KPiS+TwZkotIPu5ujXVvuW6QNwps&#10;oPMBnZwerPPZkHwM8YcpvRNShu5LhboCZ/EyG3hpKZh3+jBrDvuNNOhEvH7CE6iB5zqsEQ5ULEVT&#10;4MUliOS+GlvFwimOCDnYkIlUHhzIQW5na1DLj2W83C62i3SSTrPtJI3LcrLebdJJtkvmt+Ws3GzK&#10;5KfPM0nzWjDGlU91VG6S/p0yzjM0aO6i3WeUnjHfhecl8+h5GqHKwGp8B3ZBBr7zgwZcv++D3pLl&#10;KK+9Zk8gDKOH6YTbBIxam+8YdTCZBbbfjsRwjOQ7BeLyYzwaZjT2o0EUha0FdhgN5sYN435sjTjU&#10;gDzIV+k1CLASQRteqUMWZ9nCtAUS55vBj/P1d4j6fX+tfgEAAP//AwBQSwMEFAAGAAgAAAAhAJNx&#10;6/vdAAAACQEAAA8AAABkcnMvZG93bnJldi54bWxMj8FuwjAQRO+V+g/WVuqtOAQCKGSDqgouPVQK&#10;8AEmXpLQeB3FhoS/x5za42hGM2+yzWhacaPeNZYRppMIBHFpdcMVwvGw+1iBcF6xVq1lQriTg03+&#10;+pKpVNuBC7rtfSVCCbtUIdTed6mUrqzJKDexHXHwzrY3ygfZV1L3agjlppVxFC2kUQ2HhVp19FVT&#10;+bu/GgQqLo21u9VQdL46frttkmx/EsT3t/FzDcLT6P/C8MQP6JAHppO9snaiRVjEcUD3CPEcxNOf&#10;zpfh3AlhFs1A5pn8/yB/AAAA//8DAFBLAQItABQABgAIAAAAIQC2gziS/gAAAOEBAAATAAAAAAAA&#10;AAAAAAAAAAAAAABbQ29udGVudF9UeXBlc10ueG1sUEsBAi0AFAAGAAgAAAAhADj9If/WAAAAlAEA&#10;AAsAAAAAAAAAAAAAAAAALwEAAF9yZWxzLy5yZWxzUEsBAi0AFAAGAAgAAAAhAD5AFU18AgAABwUA&#10;AA4AAAAAAAAAAAAAAAAALgIAAGRycy9lMm9Eb2MueG1sUEsBAi0AFAAGAAgAAAAhAJNx6/vdAAAA&#10;CQEAAA8AAAAAAAAAAAAAAAAA1gQAAGRycy9kb3ducmV2LnhtbFBLBQYAAAAABAAEAPMAAADgBQAA&#10;AAA=&#10;" filled="f" strokeweight=".48pt">
                <v:textbox inset="0,0,0,0">
                  <w:txbxContent>
                    <w:p w:rsidR="002E1987" w:rsidRDefault="00DE631E">
                      <w:pPr>
                        <w:spacing w:before="92"/>
                        <w:ind w:left="1806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4"/>
                        </w:rPr>
                        <w:t>УПАКОВКА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19992B39" wp14:editId="241BE1FB">
            <wp:simplePos x="0" y="0"/>
            <wp:positionH relativeFrom="column">
              <wp:posOffset>3892550</wp:posOffset>
            </wp:positionH>
            <wp:positionV relativeFrom="paragraph">
              <wp:posOffset>257810</wp:posOffset>
            </wp:positionV>
            <wp:extent cx="2994338" cy="1135363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3-02-03_17-37-40-37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338" cy="1135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987" w:rsidRPr="006C6552" w:rsidRDefault="002E1987">
      <w:pPr>
        <w:rPr>
          <w:sz w:val="12"/>
          <w:szCs w:val="12"/>
        </w:rPr>
        <w:sectPr w:rsidR="002E1987" w:rsidRPr="006C6552">
          <w:type w:val="continuous"/>
          <w:pgSz w:w="11900" w:h="16840"/>
          <w:pgMar w:top="0" w:right="400" w:bottom="660" w:left="400" w:header="0" w:footer="476" w:gutter="0"/>
          <w:cols w:space="720"/>
        </w:sectPr>
      </w:pPr>
    </w:p>
    <w:p w:rsidR="002E1987" w:rsidRPr="006C6552" w:rsidRDefault="002E1987">
      <w:pPr>
        <w:pStyle w:val="a3"/>
        <w:spacing w:before="10"/>
        <w:rPr>
          <w:sz w:val="12"/>
          <w:szCs w:val="12"/>
        </w:rPr>
      </w:pPr>
    </w:p>
    <w:p w:rsidR="002E1987" w:rsidRPr="006C6552" w:rsidRDefault="00DE631E">
      <w:pPr>
        <w:pStyle w:val="a5"/>
        <w:numPr>
          <w:ilvl w:val="0"/>
          <w:numId w:val="1"/>
        </w:numPr>
        <w:tabs>
          <w:tab w:val="left" w:pos="564"/>
          <w:tab w:val="left" w:pos="565"/>
        </w:tabs>
        <w:ind w:right="38"/>
        <w:rPr>
          <w:sz w:val="12"/>
          <w:szCs w:val="12"/>
        </w:rPr>
      </w:pPr>
      <w:r w:rsidRPr="006C6552">
        <w:rPr>
          <w:sz w:val="12"/>
          <w:szCs w:val="12"/>
        </w:rPr>
        <w:t>Перед використанням дайте реагентам досягти робочої температури. Пропорційна зміна вказаних реакційних об’ємів не змінює результат.</w:t>
      </w:r>
    </w:p>
    <w:p w:rsidR="002E1987" w:rsidRPr="006C6552" w:rsidRDefault="00DE631E">
      <w:pPr>
        <w:pStyle w:val="a5"/>
        <w:numPr>
          <w:ilvl w:val="0"/>
          <w:numId w:val="1"/>
        </w:numPr>
        <w:tabs>
          <w:tab w:val="left" w:pos="564"/>
          <w:tab w:val="left" w:pos="565"/>
        </w:tabs>
        <w:spacing w:line="167" w:lineRule="exact"/>
        <w:ind w:hanging="342"/>
        <w:rPr>
          <w:sz w:val="12"/>
          <w:szCs w:val="12"/>
        </w:rPr>
      </w:pPr>
      <w:r w:rsidRPr="006C6552">
        <w:rPr>
          <w:sz w:val="12"/>
          <w:szCs w:val="12"/>
        </w:rPr>
        <w:t>Умови аналізу:</w:t>
      </w:r>
    </w:p>
    <w:p w:rsidR="002E1987" w:rsidRPr="006C6552" w:rsidRDefault="00DE631E">
      <w:pPr>
        <w:pStyle w:val="a3"/>
        <w:tabs>
          <w:tab w:val="left" w:leader="dot" w:pos="2782"/>
        </w:tabs>
        <w:spacing w:before="1" w:line="168" w:lineRule="exact"/>
        <w:ind w:left="932"/>
        <w:rPr>
          <w:sz w:val="12"/>
          <w:szCs w:val="12"/>
        </w:rPr>
      </w:pPr>
      <w:r w:rsidRPr="006C6552">
        <w:rPr>
          <w:spacing w:val="-2"/>
          <w:sz w:val="12"/>
          <w:szCs w:val="12"/>
        </w:rPr>
        <w:t>Довжина хвилі</w:t>
      </w:r>
      <w:r w:rsidRPr="006C6552">
        <w:rPr>
          <w:rFonts w:ascii="Times New Roman"/>
          <w:sz w:val="12"/>
          <w:szCs w:val="12"/>
        </w:rPr>
        <w:tab/>
      </w:r>
      <w:r w:rsidRPr="006C6552">
        <w:rPr>
          <w:sz w:val="12"/>
          <w:szCs w:val="12"/>
        </w:rPr>
        <w:t>582 нм (570-590)</w:t>
      </w:r>
    </w:p>
    <w:p w:rsidR="002E1987" w:rsidRPr="006C6552" w:rsidRDefault="00DE631E">
      <w:pPr>
        <w:pStyle w:val="a3"/>
        <w:tabs>
          <w:tab w:val="left" w:leader="dot" w:pos="2979"/>
        </w:tabs>
        <w:spacing w:line="168" w:lineRule="exact"/>
        <w:ind w:left="931"/>
        <w:rPr>
          <w:sz w:val="12"/>
          <w:szCs w:val="12"/>
        </w:rPr>
      </w:pPr>
      <w:r w:rsidRPr="006C6552">
        <w:rPr>
          <w:spacing w:val="-2"/>
          <w:sz w:val="12"/>
          <w:szCs w:val="12"/>
        </w:rPr>
        <w:t>Кювета</w:t>
      </w:r>
      <w:r w:rsidRPr="006C6552">
        <w:rPr>
          <w:rFonts w:ascii="Times New Roman"/>
          <w:sz w:val="12"/>
          <w:szCs w:val="12"/>
        </w:rPr>
        <w:tab/>
      </w:r>
      <w:r w:rsidRPr="006C6552">
        <w:rPr>
          <w:sz w:val="12"/>
          <w:szCs w:val="12"/>
        </w:rPr>
        <w:t>1 см світлового шляху</w:t>
      </w:r>
    </w:p>
    <w:p w:rsidR="002E1987" w:rsidRPr="006C6552" w:rsidRDefault="006C6552">
      <w:pPr>
        <w:pStyle w:val="a3"/>
        <w:tabs>
          <w:tab w:val="left" w:leader="dot" w:pos="3603"/>
        </w:tabs>
        <w:spacing w:before="2" w:line="168" w:lineRule="exact"/>
        <w:ind w:left="931"/>
        <w:rPr>
          <w:sz w:val="12"/>
          <w:szCs w:val="12"/>
        </w:rPr>
      </w:pPr>
      <w:r w:rsidRPr="006C6552">
        <w:rPr>
          <w:spacing w:val="-2"/>
          <w:sz w:val="12"/>
          <w:szCs w:val="12"/>
          <w:lang w:val="uk-UA"/>
        </w:rPr>
        <w:t>Т</w:t>
      </w:r>
      <w:r w:rsidR="00DE631E" w:rsidRPr="006C6552">
        <w:rPr>
          <w:spacing w:val="-2"/>
          <w:sz w:val="12"/>
          <w:szCs w:val="12"/>
        </w:rPr>
        <w:t>емпература</w:t>
      </w:r>
      <w:r w:rsidR="00DE631E" w:rsidRPr="006C6552">
        <w:rPr>
          <w:rFonts w:ascii="Times New Roman" w:hAnsi="Times New Roman"/>
          <w:sz w:val="12"/>
          <w:szCs w:val="12"/>
        </w:rPr>
        <w:tab/>
      </w:r>
      <w:r w:rsidR="00DE631E" w:rsidRPr="006C6552">
        <w:rPr>
          <w:spacing w:val="-4"/>
          <w:sz w:val="12"/>
          <w:szCs w:val="12"/>
        </w:rPr>
        <w:t>37ºC</w:t>
      </w:r>
    </w:p>
    <w:p w:rsidR="002E1987" w:rsidRDefault="00DE631E">
      <w:pPr>
        <w:pStyle w:val="a5"/>
        <w:numPr>
          <w:ilvl w:val="0"/>
          <w:numId w:val="1"/>
        </w:numPr>
        <w:tabs>
          <w:tab w:val="left" w:pos="564"/>
          <w:tab w:val="left" w:pos="565"/>
        </w:tabs>
        <w:spacing w:line="168" w:lineRule="exact"/>
        <w:ind w:hanging="342"/>
        <w:rPr>
          <w:sz w:val="12"/>
          <w:szCs w:val="12"/>
        </w:rPr>
      </w:pPr>
      <w:r w:rsidRPr="006C6552">
        <w:rPr>
          <w:sz w:val="12"/>
          <w:szCs w:val="12"/>
        </w:rPr>
        <w:t>Відрегулюйте прилад на нуль дистильованою водою.</w:t>
      </w:r>
    </w:p>
    <w:p w:rsidR="000C0F14" w:rsidRPr="006C6552" w:rsidRDefault="000C0F14">
      <w:pPr>
        <w:pStyle w:val="a5"/>
        <w:numPr>
          <w:ilvl w:val="0"/>
          <w:numId w:val="1"/>
        </w:numPr>
        <w:tabs>
          <w:tab w:val="left" w:pos="564"/>
          <w:tab w:val="left" w:pos="565"/>
        </w:tabs>
        <w:spacing w:line="168" w:lineRule="exact"/>
        <w:ind w:hanging="342"/>
        <w:rPr>
          <w:sz w:val="12"/>
          <w:szCs w:val="12"/>
        </w:rPr>
      </w:pPr>
    </w:p>
    <w:tbl>
      <w:tblPr>
        <w:tblStyle w:val="TableNormal"/>
        <w:tblpPr w:leftFromText="180" w:rightFromText="180" w:vertAnchor="text" w:horzAnchor="margin" w:tblpY="193"/>
        <w:tblW w:w="5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87"/>
        <w:gridCol w:w="1287"/>
        <w:gridCol w:w="1289"/>
      </w:tblGrid>
      <w:tr w:rsidR="006C6552" w:rsidRPr="006C6552" w:rsidTr="006C6552">
        <w:trPr>
          <w:trHeight w:val="190"/>
        </w:trPr>
        <w:tc>
          <w:tcPr>
            <w:tcW w:w="1781" w:type="dxa"/>
          </w:tcPr>
          <w:p w:rsidR="006C6552" w:rsidRPr="006C6552" w:rsidRDefault="006C6552" w:rsidP="006C6552">
            <w:pPr>
              <w:pStyle w:val="TableParagraph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240" w:right="230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Пустий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240" w:right="232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Стандартний</w:t>
            </w:r>
          </w:p>
        </w:tc>
        <w:tc>
          <w:tcPr>
            <w:tcW w:w="1289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289" w:right="284"/>
              <w:rPr>
                <w:sz w:val="12"/>
                <w:szCs w:val="12"/>
              </w:rPr>
            </w:pPr>
            <w:r w:rsidRPr="006C6552">
              <w:rPr>
                <w:spacing w:val="-2"/>
                <w:sz w:val="12"/>
                <w:szCs w:val="12"/>
              </w:rPr>
              <w:t>Зразок</w:t>
            </w:r>
          </w:p>
        </w:tc>
      </w:tr>
      <w:tr w:rsidR="006C6552" w:rsidRPr="006C6552" w:rsidTr="006C6552">
        <w:trPr>
          <w:trHeight w:val="187"/>
        </w:trPr>
        <w:tc>
          <w:tcPr>
            <w:tcW w:w="1781" w:type="dxa"/>
          </w:tcPr>
          <w:p w:rsidR="006C6552" w:rsidRPr="006C6552" w:rsidRDefault="006C6552" w:rsidP="006C6552">
            <w:pPr>
              <w:pStyle w:val="TableParagraph"/>
              <w:spacing w:line="167" w:lineRule="exact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WR (мл)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7" w:lineRule="exact"/>
              <w:ind w:left="240" w:right="224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1,0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7" w:lineRule="exact"/>
              <w:ind w:left="240" w:right="228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1,0</w:t>
            </w:r>
          </w:p>
        </w:tc>
        <w:tc>
          <w:tcPr>
            <w:tcW w:w="1289" w:type="dxa"/>
          </w:tcPr>
          <w:p w:rsidR="006C6552" w:rsidRPr="006C6552" w:rsidRDefault="006C6552" w:rsidP="006C6552">
            <w:pPr>
              <w:pStyle w:val="TableParagraph"/>
              <w:spacing w:line="167" w:lineRule="exact"/>
              <w:ind w:left="289" w:right="284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1,0</w:t>
            </w:r>
          </w:p>
        </w:tc>
      </w:tr>
      <w:tr w:rsidR="006C6552" w:rsidRPr="006C6552" w:rsidTr="006C6552">
        <w:trPr>
          <w:trHeight w:val="190"/>
        </w:trPr>
        <w:tc>
          <w:tcPr>
            <w:tcW w:w="1781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Дистильована вода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240" w:right="229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50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11"/>
              <w:rPr>
                <w:sz w:val="12"/>
                <w:szCs w:val="12"/>
              </w:rPr>
            </w:pPr>
            <w:r w:rsidRPr="006C6552">
              <w:rPr>
                <w:w w:val="99"/>
                <w:sz w:val="12"/>
                <w:szCs w:val="12"/>
              </w:rPr>
              <w:t>-</w:t>
            </w:r>
          </w:p>
        </w:tc>
        <w:tc>
          <w:tcPr>
            <w:tcW w:w="1289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9"/>
              <w:rPr>
                <w:sz w:val="12"/>
                <w:szCs w:val="12"/>
              </w:rPr>
            </w:pPr>
            <w:r w:rsidRPr="006C6552">
              <w:rPr>
                <w:w w:val="99"/>
                <w:sz w:val="12"/>
                <w:szCs w:val="12"/>
              </w:rPr>
              <w:t>-</w:t>
            </w:r>
          </w:p>
        </w:tc>
      </w:tr>
      <w:tr w:rsidR="006C6552" w:rsidRPr="006C6552" w:rsidTr="006C6552">
        <w:trPr>
          <w:trHeight w:val="190"/>
        </w:trPr>
        <w:tc>
          <w:tcPr>
            <w:tcW w:w="1781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Стандарт (Примітка 1,3) (мкл)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240" w:right="227"/>
              <w:rPr>
                <w:sz w:val="12"/>
                <w:szCs w:val="12"/>
              </w:rPr>
            </w:pPr>
            <w:r w:rsidRPr="006C6552">
              <w:rPr>
                <w:w w:val="95"/>
                <w:sz w:val="12"/>
                <w:szCs w:val="12"/>
              </w:rPr>
              <w:t>-</w:t>
            </w:r>
            <w:r w:rsidRPr="006C6552">
              <w:rPr>
                <w:spacing w:val="-10"/>
                <w:sz w:val="12"/>
                <w:szCs w:val="12"/>
              </w:rPr>
              <w:t>-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239" w:right="232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50</w:t>
            </w:r>
          </w:p>
        </w:tc>
        <w:tc>
          <w:tcPr>
            <w:tcW w:w="1289" w:type="dxa"/>
          </w:tcPr>
          <w:p w:rsidR="006C6552" w:rsidRPr="006C6552" w:rsidRDefault="006C6552" w:rsidP="006C6552">
            <w:pPr>
              <w:pStyle w:val="TableParagraph"/>
              <w:spacing w:line="168" w:lineRule="exact"/>
              <w:ind w:left="289" w:right="283"/>
              <w:rPr>
                <w:sz w:val="12"/>
                <w:szCs w:val="12"/>
              </w:rPr>
            </w:pPr>
            <w:r w:rsidRPr="006C6552">
              <w:rPr>
                <w:w w:val="95"/>
                <w:sz w:val="12"/>
                <w:szCs w:val="12"/>
              </w:rPr>
              <w:t>-</w:t>
            </w:r>
            <w:r w:rsidRPr="006C6552">
              <w:rPr>
                <w:spacing w:val="-10"/>
                <w:sz w:val="12"/>
                <w:szCs w:val="12"/>
              </w:rPr>
              <w:t>-</w:t>
            </w:r>
          </w:p>
        </w:tc>
      </w:tr>
      <w:tr w:rsidR="006C6552" w:rsidRPr="006C6552" w:rsidTr="006C6552">
        <w:trPr>
          <w:trHeight w:val="187"/>
        </w:trPr>
        <w:tc>
          <w:tcPr>
            <w:tcW w:w="1781" w:type="dxa"/>
          </w:tcPr>
          <w:p w:rsidR="006C6552" w:rsidRPr="006C6552" w:rsidRDefault="006C6552" w:rsidP="006C6552">
            <w:pPr>
              <w:pStyle w:val="TableParagraph"/>
              <w:spacing w:line="167" w:lineRule="exact"/>
              <w:jc w:val="left"/>
              <w:rPr>
                <w:sz w:val="12"/>
                <w:szCs w:val="12"/>
              </w:rPr>
            </w:pPr>
            <w:r w:rsidRPr="006C6552">
              <w:rPr>
                <w:sz w:val="12"/>
                <w:szCs w:val="12"/>
              </w:rPr>
              <w:t>Зразок (мкл)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7" w:lineRule="exact"/>
              <w:ind w:left="240" w:right="228"/>
              <w:rPr>
                <w:sz w:val="12"/>
                <w:szCs w:val="12"/>
              </w:rPr>
            </w:pPr>
            <w:r w:rsidRPr="006C6552">
              <w:rPr>
                <w:w w:val="95"/>
                <w:sz w:val="12"/>
                <w:szCs w:val="12"/>
              </w:rPr>
              <w:t>-</w:t>
            </w:r>
            <w:r w:rsidRPr="006C6552">
              <w:rPr>
                <w:spacing w:val="-10"/>
                <w:sz w:val="12"/>
                <w:szCs w:val="12"/>
              </w:rPr>
              <w:t>-</w:t>
            </w:r>
          </w:p>
        </w:tc>
        <w:tc>
          <w:tcPr>
            <w:tcW w:w="1287" w:type="dxa"/>
          </w:tcPr>
          <w:p w:rsidR="006C6552" w:rsidRPr="006C6552" w:rsidRDefault="006C6552" w:rsidP="006C6552">
            <w:pPr>
              <w:pStyle w:val="TableParagraph"/>
              <w:spacing w:line="167" w:lineRule="exact"/>
              <w:ind w:left="240" w:right="232"/>
              <w:rPr>
                <w:sz w:val="12"/>
                <w:szCs w:val="12"/>
              </w:rPr>
            </w:pPr>
            <w:r w:rsidRPr="006C6552">
              <w:rPr>
                <w:w w:val="95"/>
                <w:sz w:val="12"/>
                <w:szCs w:val="12"/>
              </w:rPr>
              <w:t>-</w:t>
            </w:r>
            <w:r w:rsidRPr="006C6552">
              <w:rPr>
                <w:spacing w:val="-10"/>
                <w:sz w:val="12"/>
                <w:szCs w:val="12"/>
              </w:rPr>
              <w:t>-</w:t>
            </w:r>
          </w:p>
        </w:tc>
        <w:tc>
          <w:tcPr>
            <w:tcW w:w="1289" w:type="dxa"/>
          </w:tcPr>
          <w:p w:rsidR="006C6552" w:rsidRPr="006C6552" w:rsidRDefault="006C6552" w:rsidP="006C6552">
            <w:pPr>
              <w:pStyle w:val="TableParagraph"/>
              <w:spacing w:line="167" w:lineRule="exact"/>
              <w:ind w:left="289" w:right="284"/>
              <w:rPr>
                <w:sz w:val="12"/>
                <w:szCs w:val="12"/>
              </w:rPr>
            </w:pPr>
            <w:r w:rsidRPr="006C6552">
              <w:rPr>
                <w:spacing w:val="-5"/>
                <w:sz w:val="12"/>
                <w:szCs w:val="12"/>
              </w:rPr>
              <w:t>50</w:t>
            </w:r>
          </w:p>
        </w:tc>
      </w:tr>
    </w:tbl>
    <w:p w:rsidR="000C0F14" w:rsidRDefault="00DE631E" w:rsidP="000C0F14">
      <w:pPr>
        <w:pStyle w:val="a3"/>
        <w:spacing w:before="2"/>
        <w:rPr>
          <w:sz w:val="12"/>
          <w:szCs w:val="12"/>
        </w:rPr>
      </w:pPr>
      <w:r w:rsidRPr="006C6552">
        <w:rPr>
          <w:sz w:val="12"/>
          <w:szCs w:val="12"/>
        </w:rPr>
        <w:lastRenderedPageBreak/>
        <w:t>Додайте в кювету:</w:t>
      </w:r>
      <w:r w:rsidR="006C6552" w:rsidRPr="006C6552">
        <w:rPr>
          <w:sz w:val="12"/>
          <w:szCs w:val="12"/>
        </w:rPr>
        <w:br w:type="column"/>
      </w:r>
    </w:p>
    <w:p w:rsidR="000C0F14" w:rsidRDefault="000C0F14" w:rsidP="000C0F14">
      <w:pPr>
        <w:pStyle w:val="a3"/>
        <w:spacing w:before="2"/>
        <w:rPr>
          <w:sz w:val="12"/>
          <w:szCs w:val="12"/>
          <w:lang w:val="uk-UA"/>
        </w:rPr>
      </w:pPr>
      <w:r w:rsidRPr="00604ADB">
        <w:rPr>
          <w:sz w:val="12"/>
          <w:szCs w:val="12"/>
        </w:rPr>
        <w:t>MO-165174</w:t>
      </w:r>
      <w:r>
        <w:rPr>
          <w:sz w:val="12"/>
          <w:szCs w:val="12"/>
          <w:lang w:val="uk-UA"/>
        </w:rPr>
        <w:t xml:space="preserve">           </w:t>
      </w:r>
    </w:p>
    <w:p w:rsidR="000C0F14" w:rsidRDefault="000C0F14" w:rsidP="000C0F14">
      <w:pPr>
        <w:pStyle w:val="a3"/>
        <w:spacing w:before="2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 xml:space="preserve"> </w:t>
      </w:r>
      <w:r w:rsidRPr="00604ADB">
        <w:rPr>
          <w:sz w:val="12"/>
          <w:szCs w:val="12"/>
          <w:lang w:val="uk-UA"/>
        </w:rPr>
        <w:t xml:space="preserve">R1: 5 x 10 </w:t>
      </w:r>
      <w:proofErr w:type="spellStart"/>
      <w:r w:rsidRPr="00604ADB">
        <w:rPr>
          <w:sz w:val="12"/>
          <w:szCs w:val="12"/>
          <w:lang w:val="uk-UA"/>
        </w:rPr>
        <w:t>mL</w:t>
      </w:r>
      <w:proofErr w:type="spellEnd"/>
    </w:p>
    <w:p w:rsidR="000C0F14" w:rsidRPr="00604ADB" w:rsidRDefault="000C0F14" w:rsidP="000C0F14">
      <w:pPr>
        <w:pStyle w:val="a3"/>
        <w:spacing w:before="2"/>
        <w:rPr>
          <w:sz w:val="12"/>
          <w:szCs w:val="12"/>
          <w:lang w:val="uk-UA"/>
        </w:rPr>
      </w:pPr>
      <w:r w:rsidRPr="00604ADB">
        <w:rPr>
          <w:sz w:val="12"/>
          <w:szCs w:val="12"/>
          <w:lang w:val="uk-UA"/>
        </w:rPr>
        <w:t xml:space="preserve">R2: 1 x 3 </w:t>
      </w:r>
      <w:proofErr w:type="spellStart"/>
      <w:r w:rsidRPr="00604ADB">
        <w:rPr>
          <w:sz w:val="12"/>
          <w:szCs w:val="12"/>
          <w:lang w:val="uk-UA"/>
        </w:rPr>
        <w:t>mL</w:t>
      </w:r>
      <w:proofErr w:type="spellEnd"/>
    </w:p>
    <w:p w:rsidR="000C0F14" w:rsidRDefault="000C0F14" w:rsidP="000C0F14">
      <w:pPr>
        <w:pStyle w:val="a3"/>
        <w:spacing w:before="2"/>
        <w:rPr>
          <w:sz w:val="12"/>
          <w:szCs w:val="12"/>
          <w:lang w:val="uk-UA"/>
        </w:rPr>
      </w:pPr>
      <w:r w:rsidRPr="00604ADB">
        <w:rPr>
          <w:sz w:val="12"/>
          <w:szCs w:val="12"/>
          <w:lang w:val="uk-UA"/>
        </w:rPr>
        <w:t xml:space="preserve">R3: 1→5 x 10 </w:t>
      </w:r>
      <w:proofErr w:type="spellStart"/>
      <w:r w:rsidRPr="00604ADB">
        <w:rPr>
          <w:sz w:val="12"/>
          <w:szCs w:val="12"/>
          <w:lang w:val="uk-UA"/>
        </w:rPr>
        <w:t>mL</w:t>
      </w:r>
      <w:proofErr w:type="spellEnd"/>
    </w:p>
    <w:p w:rsidR="000C0F14" w:rsidRPr="000C0F14" w:rsidRDefault="000C0F14" w:rsidP="000C0F14">
      <w:pPr>
        <w:pStyle w:val="a3"/>
        <w:spacing w:before="2"/>
        <w:rPr>
          <w:sz w:val="12"/>
          <w:szCs w:val="12"/>
          <w:lang w:val="uk-UA"/>
        </w:rPr>
        <w:sectPr w:rsidR="000C0F14" w:rsidRPr="000C0F14" w:rsidSect="000C0F14">
          <w:type w:val="continuous"/>
          <w:pgSz w:w="11900" w:h="16840"/>
          <w:pgMar w:top="0" w:right="400" w:bottom="660" w:left="400" w:header="0" w:footer="476" w:gutter="0"/>
          <w:cols w:num="3" w:space="81" w:equalWidth="0">
            <w:col w:w="5454" w:space="1204"/>
            <w:col w:w="1229" w:space="496"/>
            <w:col w:w="2717"/>
          </w:cols>
        </w:sectPr>
      </w:pPr>
      <w:r w:rsidRPr="00604ADB">
        <w:rPr>
          <w:sz w:val="12"/>
          <w:szCs w:val="12"/>
          <w:lang w:val="uk-UA"/>
        </w:rPr>
        <w:t xml:space="preserve">CAL: 1 x 10 </w:t>
      </w:r>
      <w:proofErr w:type="spellStart"/>
      <w:r w:rsidRPr="00604ADB">
        <w:rPr>
          <w:sz w:val="12"/>
          <w:szCs w:val="12"/>
          <w:lang w:val="uk-UA"/>
        </w:rPr>
        <w:t>mL</w:t>
      </w:r>
      <w:proofErr w:type="spellEnd"/>
      <w:r>
        <w:rPr>
          <w:sz w:val="12"/>
          <w:szCs w:val="12"/>
          <w:lang w:val="uk-UA"/>
        </w:rPr>
        <w:t xml:space="preserve">              </w:t>
      </w:r>
    </w:p>
    <w:p w:rsidR="00604ADB" w:rsidRDefault="00604ADB" w:rsidP="00604ADB">
      <w:pPr>
        <w:pStyle w:val="a3"/>
        <w:spacing w:before="2"/>
        <w:rPr>
          <w:sz w:val="12"/>
          <w:szCs w:val="12"/>
        </w:rPr>
        <w:sectPr w:rsidR="00604ADB" w:rsidSect="000C0F14">
          <w:type w:val="continuous"/>
          <w:pgSz w:w="11900" w:h="16840"/>
          <w:pgMar w:top="0" w:right="400" w:bottom="660" w:left="400" w:header="0" w:footer="476" w:gutter="0"/>
          <w:cols w:num="3" w:space="81" w:equalWidth="0">
            <w:col w:w="5454" w:space="1204"/>
            <w:col w:w="1229" w:space="496"/>
            <w:col w:w="2717"/>
          </w:cols>
        </w:sectPr>
      </w:pPr>
    </w:p>
    <w:p w:rsidR="002E1987" w:rsidRPr="006C6552" w:rsidRDefault="002E1987" w:rsidP="00B84426">
      <w:pPr>
        <w:pStyle w:val="a3"/>
        <w:spacing w:before="10" w:line="168" w:lineRule="exact"/>
        <w:rPr>
          <w:sz w:val="12"/>
          <w:szCs w:val="12"/>
        </w:rPr>
      </w:pPr>
    </w:p>
    <w:sectPr w:rsidR="002E1987" w:rsidRPr="006C6552" w:rsidSect="006C6552">
      <w:type w:val="continuous"/>
      <w:pgSz w:w="11900" w:h="16840"/>
      <w:pgMar w:top="0" w:right="400" w:bottom="660" w:left="400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82" w:rsidRDefault="00062982">
      <w:r>
        <w:separator/>
      </w:r>
    </w:p>
  </w:endnote>
  <w:endnote w:type="continuationSeparator" w:id="0">
    <w:p w:rsidR="00062982" w:rsidRDefault="0006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7" w:rsidRDefault="00DE631E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1766316</wp:posOffset>
          </wp:positionH>
          <wp:positionV relativeFrom="page">
            <wp:posOffset>10264136</wp:posOffset>
          </wp:positionV>
          <wp:extent cx="172212" cy="134111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12" cy="134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29F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07481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10307955</wp:posOffset>
              </wp:positionV>
              <wp:extent cx="831850" cy="210820"/>
              <wp:effectExtent l="0" t="0" r="0" b="0"/>
              <wp:wrapNone/>
              <wp:docPr id="3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987" w:rsidRDefault="00DE631E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Посилання: MO165174</w:t>
                          </w:r>
                        </w:p>
                        <w:p w:rsidR="002E1987" w:rsidRDefault="00DE631E">
                          <w:pPr>
                            <w:spacing w:before="1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Rev: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Листопад</w:t>
                          </w:r>
                          <w:r w:rsidR="000C0F14">
                            <w:rPr>
                              <w:b/>
                              <w:sz w:val="12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 xml:space="preserve">2015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рік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" o:spid="_x0000_s1049" type="#_x0000_t202" style="position:absolute;margin-left:30.2pt;margin-top:811.65pt;width:65.5pt;height:16.6pt;z-index:-162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SjrgIAAKgFAAAOAAAAZHJzL2Uyb0RvYy54bWysVNuOmzAQfa/Uf7D8znJZkgW0ZLUbQlVp&#10;e5G2/QAHm2AVbGo7gW3Vf+/YhGQvL1VbHqzBHp85M3M81zdj16IDU5pLkePwIsCIiUpSLnY5/vql&#10;9BKMtCGCklYKluNHpvHN6u2b66HPWCQb2VKmEIAInQ19jhtj+sz3ddWwjugL2TMBh7VUHTHwq3Y+&#10;VWQA9K71oyBY+oNUtFeyYlrDbjEd4pXDr2tWmU91rZlBbY6Bm3GrcuvWrv7qmmQ7RfqGV0ca5C9Y&#10;dIQLCHqCKoghaK/4K6iOV0pqWZuLSna+rGteMZcDZBMGL7J5aEjPXC5QHN2fyqT/H2z18fBZIU5z&#10;fImRIB20iMpK28Cxq87Q6wycHnpwM+OdHKHLLlPd38vqm0ZCrhsiduxWKTk0jFBgF9q6+k+u2n7o&#10;TFuQ7fBBUghD9kY6oLFWnS0dFAMBOnTp8dQZNhpUwWZyGSYLOKngKAqDJHLcfJLNl3ulzTsmO2SN&#10;HCtovAMnh3ttLBmSzS42lpAlb1vX/FY82wDHaQdCw1V7Zkm4Xv5Mg3STbJLYi6PlxouDovBuy3Xs&#10;LcvwalFcFut1Ef6yccM4azilTNgws67C+M/6dlT4pIiTsrRsObVwlpJWu+26VehAQNel+1zJ4eTs&#10;5j+n4YoAubxIKYzi4C5KvXKZXHlxGS+89CpIvCBM79JlEKdxUT5P6Z4L9u8poSHH6SJaTFo6k36R&#10;W+C+17mRrOMGJkfLO1DHyYlkVoEbQV1rDeHtZD8phaV/LgW0e26006uV6CRWM25HQLG63Ur6CMpV&#10;EpQFIoRxB0Yj1Q+MBhgdOdbf90QxjNr3AtRv58xsqNnYzgYRFVzNscFoMtdmmkf7XvFdA8jT+xLy&#10;Fl5IzZ16zyyO7wrGgUviOLrsvHn677zOA3b1GwAA//8DAFBLAwQUAAYACAAAACEAZoKx/uAAAAAM&#10;AQAADwAAAGRycy9kb3ducmV2LnhtbEyPwU7DMAyG70i8Q+RJ3FiyjUWsazpNCE5IiK4cOKat10Zr&#10;nNJkW3l70tM4+vOv35/T3Wg7dsHBG0cKFnMBDKlytaFGwVfx9vgMzAdNte4coYJf9LDL7u9SndTu&#10;SjleDqFhsYR8ohW0IfQJ575q0Wo/dz1S3B3dYHWI49DwetDXWG47vhRCcqsNxQut7vGlxep0OFsF&#10;+2/KX83PR/mZH3NTFBtB7/Kk1MNs3G+BBRzDLQyTflSHLDqV7ky1Z50CKZ5iMnK5XK2ATYnNIqJy&#10;Qmu5Bp6l/P8T2R8AAAD//wMAUEsBAi0AFAAGAAgAAAAhALaDOJL+AAAA4QEAABMAAAAAAAAAAAAA&#10;AAAAAAAAAFtDb250ZW50X1R5cGVzXS54bWxQSwECLQAUAAYACAAAACEAOP0h/9YAAACUAQAACwAA&#10;AAAAAAAAAAAAAAAvAQAAX3JlbHMvLnJlbHNQSwECLQAUAAYACAAAACEAr9U0o64CAACoBQAADgAA&#10;AAAAAAAAAAAAAAAuAgAAZHJzL2Uyb0RvYy54bWxQSwECLQAUAAYACAAAACEAZoKx/uAAAAAMAQAA&#10;DwAAAAAAAAAAAAAAAAAIBQAAZHJzL2Rvd25yZXYueG1sUEsFBgAAAAAEAAQA8wAAABUGAAAAAA==&#10;" filled="f" stroked="f">
              <v:textbox inset="0,0,0,0">
                <w:txbxContent>
                  <w:p w:rsidR="002E1987" w:rsidRDefault="00DE631E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Посилання: MO165174</w:t>
                    </w:r>
                  </w:p>
                  <w:p w:rsidR="002E1987" w:rsidRDefault="00DE631E">
                    <w:pPr>
                      <w:spacing w:before="1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Rev:</w:t>
                    </w:r>
                    <w:r>
                      <w:rPr>
                        <w:rFonts w:ascii="Times New Roman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Листопад</w:t>
                    </w:r>
                    <w:r w:rsidR="000C0F14">
                      <w:rPr>
                        <w:b/>
                        <w:sz w:val="12"/>
                        <w:lang w:val="uk-UA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 xml:space="preserve">2015 </w:t>
                    </w:r>
                    <w:r>
                      <w:rPr>
                        <w:rFonts w:ascii="Times New Roman"/>
                        <w:sz w:val="12"/>
                      </w:rPr>
                      <w:t>рік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429F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075328" behindDoc="1" locked="0" layoutInCell="1" allowOverlap="1">
              <wp:simplePos x="0" y="0"/>
              <wp:positionH relativeFrom="page">
                <wp:posOffset>1995805</wp:posOffset>
              </wp:positionH>
              <wp:positionV relativeFrom="page">
                <wp:posOffset>10307955</wp:posOffset>
              </wp:positionV>
              <wp:extent cx="4852035" cy="117475"/>
              <wp:effectExtent l="0" t="0" r="0" b="0"/>
              <wp:wrapNone/>
              <wp:docPr id="2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203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987" w:rsidRDefault="00DE631E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Monlab </w:t>
                          </w:r>
                          <w:r>
                            <w:rPr>
                              <w:sz w:val="12"/>
                            </w:rPr>
                            <w:t>SL Selva de Mar 48 08019 Barcelona (Spain) Тел. +34 93 433 58 60 Факс +34 93 436 38 94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pedidos@monlab.com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9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www.monlab.com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" o:spid="_x0000_s1050" type="#_x0000_t202" style="position:absolute;margin-left:157.15pt;margin-top:811.65pt;width:382.05pt;height:9.25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vwsAIAALAFAAAOAAAAZHJzL2Uyb0RvYy54bWysVG1vmzAQ/j5p/8Hyd8pLIQFUUrUhTJO6&#10;F6nbD3DABGtgM9sJdNX++84mpGmrSdM2PqCzfX7unrvHd3U9di06UKmY4Bn2LzyMKC9Fxfguw1+/&#10;FE6MkdKEV6QVnGb4gSp8vXr75mroUxqIRrQVlQhAuEqHPsON1n3quqpsaEfUhegph8NayI5oWMqd&#10;W0kyAHrXuoHnLdxByKqXoqRKwW4+HeKVxa9rWupPda2oRm2GITdt/9L+t+bvrq5IupOkb1h5TIP8&#10;RRYdYRyCnqByognaS/YKqmOlFErU+qIUnSvqmpXUcgA2vveCzX1Demq5QHFUfyqT+n+w5cfDZ4lY&#10;leEAI046aFElSmUCh76pztCrFJzue3DT460YocuWqervRPlNIS7WDeE7eiOlGBpKKsjO3nTPrk44&#10;yoBshw+igjBkr4UFGmvZmdJBMRCgQ5ceTp2ho0YlbIZxFHiXEUYlnPn+MlxGJjmXpPPtXir9jooO&#10;GSPDEjpv0cnhTunJdXYxwbgoWNva7rf82QZgTjsQG66aM5OFbeZj4iWbeBOHThgsNk7o5blzU6xD&#10;Z1H4yyi/zNfr3P9p4vph2rCqotyEmYXlh3/WuKPEJ0mcpKVEyyoDZ1JScrddtxIdCAi7sN+xIGdu&#10;7vM0bL2AywtKfhB6t0HiFIt46YRFGDnJ0osdz09uk4UXJmFePKd0xzj9d0poyHASBdEkpt9y8+z3&#10;mhtJO6ZhdLSsy3B8ciKpkeCGV7a1mrB2ss9KYdJ/KgW0e260FazR6KRWPW5H+zJO72ArqgdQsBQg&#10;MJApjD0wGiF/YDTACMmw+r4nkmLUvufwCsy8mQ05G9vZILyEqxnWGE3mWk9zad9LtmsAeXpnXNzA&#10;S6mZFbF5UlMWwMAsYCxYLscRZubO+dp6PQ3a1S8AAAD//wMAUEsDBBQABgAIAAAAIQAIjPb74gAA&#10;AA4BAAAPAAAAZHJzL2Rvd25yZXYueG1sTI/BboMwEETvlfoP1kbqrbEJiFKCiaKqPVWqSuihR4Md&#10;sILXFDsJ/fuaU3Pb3RnNvil2sxnIRU1OW+QQrRkQha2VGjsOX/XbYwbEeYFSDBYVh1/lYFfe3xUi&#10;l/aKlbocfEdCCLpccOi9H3NKXdsrI9zajgqDdrSTET6sU0flJK4h3Ax0w1hKjdAYPvRiVC+9ak+H&#10;s+Gw/8bqVf98NJ/VsdJ1/czwPT1x/rCa91sgXs3+3wwLfkCHMjA19ozSkYFDHCVxsAYh3cRhWizs&#10;KUuANMstiTKgZUFva5R/AAAA//8DAFBLAQItABQABgAIAAAAIQC2gziS/gAAAOEBAAATAAAAAAAA&#10;AAAAAAAAAAAAAABbQ29udGVudF9UeXBlc10ueG1sUEsBAi0AFAAGAAgAAAAhADj9If/WAAAAlAEA&#10;AAsAAAAAAAAAAAAAAAAALwEAAF9yZWxzLy5yZWxzUEsBAi0AFAAGAAgAAAAhADGa2/CwAgAAsAUA&#10;AA4AAAAAAAAAAAAAAAAALgIAAGRycy9lMm9Eb2MueG1sUEsBAi0AFAAGAAgAAAAhAAiM9vviAAAA&#10;DgEAAA8AAAAAAAAAAAAAAAAACgUAAGRycy9kb3ducmV2LnhtbFBLBQYAAAAABAAEAPMAAAAZBgAA&#10;AAA=&#10;" filled="f" stroked="f">
              <v:textbox inset="0,0,0,0">
                <w:txbxContent>
                  <w:p w:rsidR="002E1987" w:rsidRDefault="00DE631E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Monlab SL Selva de Mar 48 08019 Barcelona (Spain) Тел. +34 93 433 58 60 Факс +34 93 436 38 94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pedidos@monlab.com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9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www.monlab.com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82" w:rsidRDefault="00062982">
      <w:r>
        <w:separator/>
      </w:r>
    </w:p>
  </w:footnote>
  <w:footnote w:type="continuationSeparator" w:id="0">
    <w:p w:rsidR="00062982" w:rsidRDefault="0006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14" w:rsidRDefault="000C0F14" w:rsidP="000C0F1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50F"/>
    <w:multiLevelType w:val="hybridMultilevel"/>
    <w:tmpl w:val="AE8C9EF6"/>
    <w:lvl w:ilvl="0" w:tplc="F288F120">
      <w:start w:val="5"/>
      <w:numFmt w:val="decimal"/>
      <w:lvlText w:val="%1."/>
      <w:lvlJc w:val="left"/>
      <w:pPr>
        <w:ind w:left="6207" w:hanging="341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EB0CD3DA">
      <w:numFmt w:val="bullet"/>
      <w:lvlText w:val="•"/>
      <w:lvlJc w:val="left"/>
      <w:pPr>
        <w:ind w:left="6690" w:hanging="341"/>
      </w:pPr>
      <w:rPr>
        <w:rFonts w:hint="default"/>
        <w:lang w:val="es-ES" w:eastAsia="en-US" w:bidi="ar-SA"/>
      </w:rPr>
    </w:lvl>
    <w:lvl w:ilvl="2" w:tplc="0AF4ADD2">
      <w:numFmt w:val="bullet"/>
      <w:lvlText w:val="•"/>
      <w:lvlJc w:val="left"/>
      <w:pPr>
        <w:ind w:left="7180" w:hanging="341"/>
      </w:pPr>
      <w:rPr>
        <w:rFonts w:hint="default"/>
        <w:lang w:val="es-ES" w:eastAsia="en-US" w:bidi="ar-SA"/>
      </w:rPr>
    </w:lvl>
    <w:lvl w:ilvl="3" w:tplc="E84A0C76">
      <w:numFmt w:val="bullet"/>
      <w:lvlText w:val="•"/>
      <w:lvlJc w:val="left"/>
      <w:pPr>
        <w:ind w:left="7670" w:hanging="341"/>
      </w:pPr>
      <w:rPr>
        <w:rFonts w:hint="default"/>
        <w:lang w:val="es-ES" w:eastAsia="en-US" w:bidi="ar-SA"/>
      </w:rPr>
    </w:lvl>
    <w:lvl w:ilvl="4" w:tplc="866AEF40">
      <w:numFmt w:val="bullet"/>
      <w:lvlText w:val="•"/>
      <w:lvlJc w:val="left"/>
      <w:pPr>
        <w:ind w:left="8160" w:hanging="341"/>
      </w:pPr>
      <w:rPr>
        <w:rFonts w:hint="default"/>
        <w:lang w:val="es-ES" w:eastAsia="en-US" w:bidi="ar-SA"/>
      </w:rPr>
    </w:lvl>
    <w:lvl w:ilvl="5" w:tplc="0618157C">
      <w:numFmt w:val="bullet"/>
      <w:lvlText w:val="•"/>
      <w:lvlJc w:val="left"/>
      <w:pPr>
        <w:ind w:left="8650" w:hanging="341"/>
      </w:pPr>
      <w:rPr>
        <w:rFonts w:hint="default"/>
        <w:lang w:val="es-ES" w:eastAsia="en-US" w:bidi="ar-SA"/>
      </w:rPr>
    </w:lvl>
    <w:lvl w:ilvl="6" w:tplc="794A7002">
      <w:numFmt w:val="bullet"/>
      <w:lvlText w:val="•"/>
      <w:lvlJc w:val="left"/>
      <w:pPr>
        <w:ind w:left="9140" w:hanging="341"/>
      </w:pPr>
      <w:rPr>
        <w:rFonts w:hint="default"/>
        <w:lang w:val="es-ES" w:eastAsia="en-US" w:bidi="ar-SA"/>
      </w:rPr>
    </w:lvl>
    <w:lvl w:ilvl="7" w:tplc="9F9E20AE">
      <w:numFmt w:val="bullet"/>
      <w:lvlText w:val="•"/>
      <w:lvlJc w:val="left"/>
      <w:pPr>
        <w:ind w:left="9630" w:hanging="341"/>
      </w:pPr>
      <w:rPr>
        <w:rFonts w:hint="default"/>
        <w:lang w:val="es-ES" w:eastAsia="en-US" w:bidi="ar-SA"/>
      </w:rPr>
    </w:lvl>
    <w:lvl w:ilvl="8" w:tplc="199CD6C6">
      <w:numFmt w:val="bullet"/>
      <w:lvlText w:val="•"/>
      <w:lvlJc w:val="left"/>
      <w:pPr>
        <w:ind w:left="10120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14C332AD"/>
    <w:multiLevelType w:val="hybridMultilevel"/>
    <w:tmpl w:val="C9569F20"/>
    <w:lvl w:ilvl="0" w:tplc="178E0DD6">
      <w:numFmt w:val="bullet"/>
      <w:lvlText w:val="-"/>
      <w:lvlJc w:val="left"/>
      <w:pPr>
        <w:ind w:left="365" w:hanging="142"/>
      </w:pPr>
      <w:rPr>
        <w:rFonts w:ascii="Arial" w:eastAsia="Arial" w:hAnsi="Arial" w:cs="Arial" w:hint="default"/>
        <w:b w:val="0"/>
        <w:bCs w:val="0"/>
        <w:i w:val="0"/>
        <w:iCs w:val="0"/>
        <w:color w:val="4E81BD"/>
        <w:w w:val="99"/>
        <w:sz w:val="14"/>
        <w:szCs w:val="14"/>
        <w:lang w:val="es-ES" w:eastAsia="en-US" w:bidi="ar-SA"/>
      </w:rPr>
    </w:lvl>
    <w:lvl w:ilvl="1" w:tplc="1716E9DA">
      <w:numFmt w:val="bullet"/>
      <w:lvlText w:val="•"/>
      <w:lvlJc w:val="left"/>
      <w:pPr>
        <w:ind w:left="869" w:hanging="142"/>
      </w:pPr>
      <w:rPr>
        <w:rFonts w:hint="default"/>
        <w:lang w:val="es-ES" w:eastAsia="en-US" w:bidi="ar-SA"/>
      </w:rPr>
    </w:lvl>
    <w:lvl w:ilvl="2" w:tplc="D63E8C6A">
      <w:numFmt w:val="bullet"/>
      <w:lvlText w:val="•"/>
      <w:lvlJc w:val="left"/>
      <w:pPr>
        <w:ind w:left="1378" w:hanging="142"/>
      </w:pPr>
      <w:rPr>
        <w:rFonts w:hint="default"/>
        <w:lang w:val="es-ES" w:eastAsia="en-US" w:bidi="ar-SA"/>
      </w:rPr>
    </w:lvl>
    <w:lvl w:ilvl="3" w:tplc="4B22AE8A">
      <w:numFmt w:val="bullet"/>
      <w:lvlText w:val="•"/>
      <w:lvlJc w:val="left"/>
      <w:pPr>
        <w:ind w:left="1887" w:hanging="142"/>
      </w:pPr>
      <w:rPr>
        <w:rFonts w:hint="default"/>
        <w:lang w:val="es-ES" w:eastAsia="en-US" w:bidi="ar-SA"/>
      </w:rPr>
    </w:lvl>
    <w:lvl w:ilvl="4" w:tplc="8B083D2E">
      <w:numFmt w:val="bullet"/>
      <w:lvlText w:val="•"/>
      <w:lvlJc w:val="left"/>
      <w:pPr>
        <w:ind w:left="2396" w:hanging="142"/>
      </w:pPr>
      <w:rPr>
        <w:rFonts w:hint="default"/>
        <w:lang w:val="es-ES" w:eastAsia="en-US" w:bidi="ar-SA"/>
      </w:rPr>
    </w:lvl>
    <w:lvl w:ilvl="5" w:tplc="6C325256">
      <w:numFmt w:val="bullet"/>
      <w:lvlText w:val="•"/>
      <w:lvlJc w:val="left"/>
      <w:pPr>
        <w:ind w:left="2905" w:hanging="142"/>
      </w:pPr>
      <w:rPr>
        <w:rFonts w:hint="default"/>
        <w:lang w:val="es-ES" w:eastAsia="en-US" w:bidi="ar-SA"/>
      </w:rPr>
    </w:lvl>
    <w:lvl w:ilvl="6" w:tplc="423A3C04">
      <w:numFmt w:val="bullet"/>
      <w:lvlText w:val="•"/>
      <w:lvlJc w:val="left"/>
      <w:pPr>
        <w:ind w:left="3414" w:hanging="142"/>
      </w:pPr>
      <w:rPr>
        <w:rFonts w:hint="default"/>
        <w:lang w:val="es-ES" w:eastAsia="en-US" w:bidi="ar-SA"/>
      </w:rPr>
    </w:lvl>
    <w:lvl w:ilvl="7" w:tplc="CA0CDCC6">
      <w:numFmt w:val="bullet"/>
      <w:lvlText w:val="•"/>
      <w:lvlJc w:val="left"/>
      <w:pPr>
        <w:ind w:left="3923" w:hanging="142"/>
      </w:pPr>
      <w:rPr>
        <w:rFonts w:hint="default"/>
        <w:lang w:val="es-ES" w:eastAsia="en-US" w:bidi="ar-SA"/>
      </w:rPr>
    </w:lvl>
    <w:lvl w:ilvl="8" w:tplc="41BC16F6">
      <w:numFmt w:val="bullet"/>
      <w:lvlText w:val="•"/>
      <w:lvlJc w:val="left"/>
      <w:pPr>
        <w:ind w:left="4432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290C6B5E"/>
    <w:multiLevelType w:val="hybridMultilevel"/>
    <w:tmpl w:val="9FE0E902"/>
    <w:lvl w:ilvl="0" w:tplc="7818A16A">
      <w:start w:val="1"/>
      <w:numFmt w:val="decimal"/>
      <w:lvlText w:val="%1."/>
      <w:lvlJc w:val="left"/>
      <w:pPr>
        <w:ind w:left="564" w:hanging="341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0C16297C">
      <w:numFmt w:val="bullet"/>
      <w:lvlText w:val="•"/>
      <w:lvlJc w:val="left"/>
      <w:pPr>
        <w:ind w:left="1049" w:hanging="341"/>
      </w:pPr>
      <w:rPr>
        <w:rFonts w:hint="default"/>
        <w:lang w:val="es-ES" w:eastAsia="en-US" w:bidi="ar-SA"/>
      </w:rPr>
    </w:lvl>
    <w:lvl w:ilvl="2" w:tplc="EF46D9FE">
      <w:numFmt w:val="bullet"/>
      <w:lvlText w:val="•"/>
      <w:lvlJc w:val="left"/>
      <w:pPr>
        <w:ind w:left="1538" w:hanging="341"/>
      </w:pPr>
      <w:rPr>
        <w:rFonts w:hint="default"/>
        <w:lang w:val="es-ES" w:eastAsia="en-US" w:bidi="ar-SA"/>
      </w:rPr>
    </w:lvl>
    <w:lvl w:ilvl="3" w:tplc="6D523C50">
      <w:numFmt w:val="bullet"/>
      <w:lvlText w:val="•"/>
      <w:lvlJc w:val="left"/>
      <w:pPr>
        <w:ind w:left="2027" w:hanging="341"/>
      </w:pPr>
      <w:rPr>
        <w:rFonts w:hint="default"/>
        <w:lang w:val="es-ES" w:eastAsia="en-US" w:bidi="ar-SA"/>
      </w:rPr>
    </w:lvl>
    <w:lvl w:ilvl="4" w:tplc="407A09AA">
      <w:numFmt w:val="bullet"/>
      <w:lvlText w:val="•"/>
      <w:lvlJc w:val="left"/>
      <w:pPr>
        <w:ind w:left="2517" w:hanging="341"/>
      </w:pPr>
      <w:rPr>
        <w:rFonts w:hint="default"/>
        <w:lang w:val="es-ES" w:eastAsia="en-US" w:bidi="ar-SA"/>
      </w:rPr>
    </w:lvl>
    <w:lvl w:ilvl="5" w:tplc="2C6ED864">
      <w:numFmt w:val="bullet"/>
      <w:lvlText w:val="•"/>
      <w:lvlJc w:val="left"/>
      <w:pPr>
        <w:ind w:left="3006" w:hanging="341"/>
      </w:pPr>
      <w:rPr>
        <w:rFonts w:hint="default"/>
        <w:lang w:val="es-ES" w:eastAsia="en-US" w:bidi="ar-SA"/>
      </w:rPr>
    </w:lvl>
    <w:lvl w:ilvl="6" w:tplc="1FE03300">
      <w:numFmt w:val="bullet"/>
      <w:lvlText w:val="•"/>
      <w:lvlJc w:val="left"/>
      <w:pPr>
        <w:ind w:left="3495" w:hanging="341"/>
      </w:pPr>
      <w:rPr>
        <w:rFonts w:hint="default"/>
        <w:lang w:val="es-ES" w:eastAsia="en-US" w:bidi="ar-SA"/>
      </w:rPr>
    </w:lvl>
    <w:lvl w:ilvl="7" w:tplc="DECA9D8C">
      <w:numFmt w:val="bullet"/>
      <w:lvlText w:val="•"/>
      <w:lvlJc w:val="left"/>
      <w:pPr>
        <w:ind w:left="3984" w:hanging="341"/>
      </w:pPr>
      <w:rPr>
        <w:rFonts w:hint="default"/>
        <w:lang w:val="es-ES" w:eastAsia="en-US" w:bidi="ar-SA"/>
      </w:rPr>
    </w:lvl>
    <w:lvl w:ilvl="8" w:tplc="A9968C3A">
      <w:numFmt w:val="bullet"/>
      <w:lvlText w:val="•"/>
      <w:lvlJc w:val="left"/>
      <w:pPr>
        <w:ind w:left="4473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322E54E4"/>
    <w:multiLevelType w:val="hybridMultilevel"/>
    <w:tmpl w:val="04E06036"/>
    <w:lvl w:ilvl="0" w:tplc="954C2FEA">
      <w:start w:val="1"/>
      <w:numFmt w:val="decimal"/>
      <w:lvlText w:val="%1."/>
      <w:lvlJc w:val="left"/>
      <w:pPr>
        <w:ind w:left="564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99084FC2">
      <w:numFmt w:val="bullet"/>
      <w:lvlText w:val="•"/>
      <w:lvlJc w:val="left"/>
      <w:pPr>
        <w:ind w:left="1049" w:hanging="341"/>
      </w:pPr>
      <w:rPr>
        <w:rFonts w:hint="default"/>
        <w:lang w:val="es-ES" w:eastAsia="en-US" w:bidi="ar-SA"/>
      </w:rPr>
    </w:lvl>
    <w:lvl w:ilvl="2" w:tplc="2098E75A">
      <w:numFmt w:val="bullet"/>
      <w:lvlText w:val="•"/>
      <w:lvlJc w:val="left"/>
      <w:pPr>
        <w:ind w:left="1538" w:hanging="341"/>
      </w:pPr>
      <w:rPr>
        <w:rFonts w:hint="default"/>
        <w:lang w:val="es-ES" w:eastAsia="en-US" w:bidi="ar-SA"/>
      </w:rPr>
    </w:lvl>
    <w:lvl w:ilvl="3" w:tplc="2864F128">
      <w:numFmt w:val="bullet"/>
      <w:lvlText w:val="•"/>
      <w:lvlJc w:val="left"/>
      <w:pPr>
        <w:ind w:left="2028" w:hanging="341"/>
      </w:pPr>
      <w:rPr>
        <w:rFonts w:hint="default"/>
        <w:lang w:val="es-ES" w:eastAsia="en-US" w:bidi="ar-SA"/>
      </w:rPr>
    </w:lvl>
    <w:lvl w:ilvl="4" w:tplc="3C5C056E">
      <w:numFmt w:val="bullet"/>
      <w:lvlText w:val="•"/>
      <w:lvlJc w:val="left"/>
      <w:pPr>
        <w:ind w:left="2517" w:hanging="341"/>
      </w:pPr>
      <w:rPr>
        <w:rFonts w:hint="default"/>
        <w:lang w:val="es-ES" w:eastAsia="en-US" w:bidi="ar-SA"/>
      </w:rPr>
    </w:lvl>
    <w:lvl w:ilvl="5" w:tplc="BE8A461A">
      <w:numFmt w:val="bullet"/>
      <w:lvlText w:val="•"/>
      <w:lvlJc w:val="left"/>
      <w:pPr>
        <w:ind w:left="3006" w:hanging="341"/>
      </w:pPr>
      <w:rPr>
        <w:rFonts w:hint="default"/>
        <w:lang w:val="es-ES" w:eastAsia="en-US" w:bidi="ar-SA"/>
      </w:rPr>
    </w:lvl>
    <w:lvl w:ilvl="6" w:tplc="E3363478">
      <w:numFmt w:val="bullet"/>
      <w:lvlText w:val="•"/>
      <w:lvlJc w:val="left"/>
      <w:pPr>
        <w:ind w:left="3496" w:hanging="341"/>
      </w:pPr>
      <w:rPr>
        <w:rFonts w:hint="default"/>
        <w:lang w:val="es-ES" w:eastAsia="en-US" w:bidi="ar-SA"/>
      </w:rPr>
    </w:lvl>
    <w:lvl w:ilvl="7" w:tplc="56F45BB0">
      <w:numFmt w:val="bullet"/>
      <w:lvlText w:val="•"/>
      <w:lvlJc w:val="left"/>
      <w:pPr>
        <w:ind w:left="3985" w:hanging="341"/>
      </w:pPr>
      <w:rPr>
        <w:rFonts w:hint="default"/>
        <w:lang w:val="es-ES" w:eastAsia="en-US" w:bidi="ar-SA"/>
      </w:rPr>
    </w:lvl>
    <w:lvl w:ilvl="8" w:tplc="EB76BB02">
      <w:numFmt w:val="bullet"/>
      <w:lvlText w:val="•"/>
      <w:lvlJc w:val="left"/>
      <w:pPr>
        <w:ind w:left="4474" w:hanging="341"/>
      </w:pPr>
      <w:rPr>
        <w:rFonts w:hint="default"/>
        <w:lang w:val="es-ES" w:eastAsia="en-US" w:bidi="ar-SA"/>
      </w:rPr>
    </w:lvl>
  </w:abstractNum>
  <w:abstractNum w:abstractNumId="4" w15:restartNumberingAfterBreak="0">
    <w:nsid w:val="3C735AC6"/>
    <w:multiLevelType w:val="hybridMultilevel"/>
    <w:tmpl w:val="3C363F20"/>
    <w:lvl w:ilvl="0" w:tplc="2118DA56">
      <w:start w:val="1"/>
      <w:numFmt w:val="decimal"/>
      <w:lvlText w:val="%1."/>
      <w:lvlJc w:val="left"/>
      <w:pPr>
        <w:ind w:left="365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A336F6C8">
      <w:numFmt w:val="bullet"/>
      <w:lvlText w:val="•"/>
      <w:lvlJc w:val="left"/>
      <w:pPr>
        <w:ind w:left="869" w:hanging="142"/>
      </w:pPr>
      <w:rPr>
        <w:rFonts w:hint="default"/>
        <w:lang w:val="es-ES" w:eastAsia="en-US" w:bidi="ar-SA"/>
      </w:rPr>
    </w:lvl>
    <w:lvl w:ilvl="2" w:tplc="E52C793C">
      <w:numFmt w:val="bullet"/>
      <w:lvlText w:val="•"/>
      <w:lvlJc w:val="left"/>
      <w:pPr>
        <w:ind w:left="1379" w:hanging="142"/>
      </w:pPr>
      <w:rPr>
        <w:rFonts w:hint="default"/>
        <w:lang w:val="es-ES" w:eastAsia="en-US" w:bidi="ar-SA"/>
      </w:rPr>
    </w:lvl>
    <w:lvl w:ilvl="3" w:tplc="6E10E7DE">
      <w:numFmt w:val="bullet"/>
      <w:lvlText w:val="•"/>
      <w:lvlJc w:val="left"/>
      <w:pPr>
        <w:ind w:left="1889" w:hanging="142"/>
      </w:pPr>
      <w:rPr>
        <w:rFonts w:hint="default"/>
        <w:lang w:val="es-ES" w:eastAsia="en-US" w:bidi="ar-SA"/>
      </w:rPr>
    </w:lvl>
    <w:lvl w:ilvl="4" w:tplc="AE125524">
      <w:numFmt w:val="bullet"/>
      <w:lvlText w:val="•"/>
      <w:lvlJc w:val="left"/>
      <w:pPr>
        <w:ind w:left="2399" w:hanging="142"/>
      </w:pPr>
      <w:rPr>
        <w:rFonts w:hint="default"/>
        <w:lang w:val="es-ES" w:eastAsia="en-US" w:bidi="ar-SA"/>
      </w:rPr>
    </w:lvl>
    <w:lvl w:ilvl="5" w:tplc="D0722264">
      <w:numFmt w:val="bullet"/>
      <w:lvlText w:val="•"/>
      <w:lvlJc w:val="left"/>
      <w:pPr>
        <w:ind w:left="2908" w:hanging="142"/>
      </w:pPr>
      <w:rPr>
        <w:rFonts w:hint="default"/>
        <w:lang w:val="es-ES" w:eastAsia="en-US" w:bidi="ar-SA"/>
      </w:rPr>
    </w:lvl>
    <w:lvl w:ilvl="6" w:tplc="CA68A01E">
      <w:numFmt w:val="bullet"/>
      <w:lvlText w:val="•"/>
      <w:lvlJc w:val="left"/>
      <w:pPr>
        <w:ind w:left="3418" w:hanging="142"/>
      </w:pPr>
      <w:rPr>
        <w:rFonts w:hint="default"/>
        <w:lang w:val="es-ES" w:eastAsia="en-US" w:bidi="ar-SA"/>
      </w:rPr>
    </w:lvl>
    <w:lvl w:ilvl="7" w:tplc="15FE2C36">
      <w:numFmt w:val="bullet"/>
      <w:lvlText w:val="•"/>
      <w:lvlJc w:val="left"/>
      <w:pPr>
        <w:ind w:left="3928" w:hanging="142"/>
      </w:pPr>
      <w:rPr>
        <w:rFonts w:hint="default"/>
        <w:lang w:val="es-ES" w:eastAsia="en-US" w:bidi="ar-SA"/>
      </w:rPr>
    </w:lvl>
    <w:lvl w:ilvl="8" w:tplc="67327BB4">
      <w:numFmt w:val="bullet"/>
      <w:lvlText w:val="•"/>
      <w:lvlJc w:val="left"/>
      <w:pPr>
        <w:ind w:left="4438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506A3292"/>
    <w:multiLevelType w:val="hybridMultilevel"/>
    <w:tmpl w:val="AF886996"/>
    <w:lvl w:ilvl="0" w:tplc="02946408">
      <w:start w:val="1"/>
      <w:numFmt w:val="decimal"/>
      <w:lvlText w:val="%1."/>
      <w:lvlJc w:val="left"/>
      <w:pPr>
        <w:ind w:left="365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26C008C6">
      <w:numFmt w:val="bullet"/>
      <w:lvlText w:val="•"/>
      <w:lvlJc w:val="left"/>
      <w:pPr>
        <w:ind w:left="869" w:hanging="142"/>
      </w:pPr>
      <w:rPr>
        <w:rFonts w:hint="default"/>
        <w:lang w:val="es-ES" w:eastAsia="en-US" w:bidi="ar-SA"/>
      </w:rPr>
    </w:lvl>
    <w:lvl w:ilvl="2" w:tplc="DECAAAF6">
      <w:numFmt w:val="bullet"/>
      <w:lvlText w:val="•"/>
      <w:lvlJc w:val="left"/>
      <w:pPr>
        <w:ind w:left="1379" w:hanging="142"/>
      </w:pPr>
      <w:rPr>
        <w:rFonts w:hint="default"/>
        <w:lang w:val="es-ES" w:eastAsia="en-US" w:bidi="ar-SA"/>
      </w:rPr>
    </w:lvl>
    <w:lvl w:ilvl="3" w:tplc="0E1A3652">
      <w:numFmt w:val="bullet"/>
      <w:lvlText w:val="•"/>
      <w:lvlJc w:val="left"/>
      <w:pPr>
        <w:ind w:left="1889" w:hanging="142"/>
      </w:pPr>
      <w:rPr>
        <w:rFonts w:hint="default"/>
        <w:lang w:val="es-ES" w:eastAsia="en-US" w:bidi="ar-SA"/>
      </w:rPr>
    </w:lvl>
    <w:lvl w:ilvl="4" w:tplc="456EEA96">
      <w:numFmt w:val="bullet"/>
      <w:lvlText w:val="•"/>
      <w:lvlJc w:val="left"/>
      <w:pPr>
        <w:ind w:left="2399" w:hanging="142"/>
      </w:pPr>
      <w:rPr>
        <w:rFonts w:hint="default"/>
        <w:lang w:val="es-ES" w:eastAsia="en-US" w:bidi="ar-SA"/>
      </w:rPr>
    </w:lvl>
    <w:lvl w:ilvl="5" w:tplc="FC585360">
      <w:numFmt w:val="bullet"/>
      <w:lvlText w:val="•"/>
      <w:lvlJc w:val="left"/>
      <w:pPr>
        <w:ind w:left="2908" w:hanging="142"/>
      </w:pPr>
      <w:rPr>
        <w:rFonts w:hint="default"/>
        <w:lang w:val="es-ES" w:eastAsia="en-US" w:bidi="ar-SA"/>
      </w:rPr>
    </w:lvl>
    <w:lvl w:ilvl="6" w:tplc="220CA060">
      <w:numFmt w:val="bullet"/>
      <w:lvlText w:val="•"/>
      <w:lvlJc w:val="left"/>
      <w:pPr>
        <w:ind w:left="3418" w:hanging="142"/>
      </w:pPr>
      <w:rPr>
        <w:rFonts w:hint="default"/>
        <w:lang w:val="es-ES" w:eastAsia="en-US" w:bidi="ar-SA"/>
      </w:rPr>
    </w:lvl>
    <w:lvl w:ilvl="7" w:tplc="FF3A1694">
      <w:numFmt w:val="bullet"/>
      <w:lvlText w:val="•"/>
      <w:lvlJc w:val="left"/>
      <w:pPr>
        <w:ind w:left="3928" w:hanging="142"/>
      </w:pPr>
      <w:rPr>
        <w:rFonts w:hint="default"/>
        <w:lang w:val="es-ES" w:eastAsia="en-US" w:bidi="ar-SA"/>
      </w:rPr>
    </w:lvl>
    <w:lvl w:ilvl="8" w:tplc="7938E5C4">
      <w:numFmt w:val="bullet"/>
      <w:lvlText w:val="•"/>
      <w:lvlJc w:val="left"/>
      <w:pPr>
        <w:ind w:left="4438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61B11E1F"/>
    <w:multiLevelType w:val="hybridMultilevel"/>
    <w:tmpl w:val="9F5E828C"/>
    <w:lvl w:ilvl="0" w:tplc="A4B432BA">
      <w:start w:val="1"/>
      <w:numFmt w:val="decimal"/>
      <w:lvlText w:val="%1."/>
      <w:lvlJc w:val="left"/>
      <w:pPr>
        <w:ind w:left="365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7B722E0E">
      <w:numFmt w:val="bullet"/>
      <w:lvlText w:val="•"/>
      <w:lvlJc w:val="left"/>
      <w:pPr>
        <w:ind w:left="869" w:hanging="142"/>
      </w:pPr>
      <w:rPr>
        <w:rFonts w:hint="default"/>
        <w:lang w:val="es-ES" w:eastAsia="en-US" w:bidi="ar-SA"/>
      </w:rPr>
    </w:lvl>
    <w:lvl w:ilvl="2" w:tplc="5A96BCC6">
      <w:numFmt w:val="bullet"/>
      <w:lvlText w:val="•"/>
      <w:lvlJc w:val="left"/>
      <w:pPr>
        <w:ind w:left="1379" w:hanging="142"/>
      </w:pPr>
      <w:rPr>
        <w:rFonts w:hint="default"/>
        <w:lang w:val="es-ES" w:eastAsia="en-US" w:bidi="ar-SA"/>
      </w:rPr>
    </w:lvl>
    <w:lvl w:ilvl="3" w:tplc="B2B2E058">
      <w:numFmt w:val="bullet"/>
      <w:lvlText w:val="•"/>
      <w:lvlJc w:val="left"/>
      <w:pPr>
        <w:ind w:left="1889" w:hanging="142"/>
      </w:pPr>
      <w:rPr>
        <w:rFonts w:hint="default"/>
        <w:lang w:val="es-ES" w:eastAsia="en-US" w:bidi="ar-SA"/>
      </w:rPr>
    </w:lvl>
    <w:lvl w:ilvl="4" w:tplc="2E1C671C">
      <w:numFmt w:val="bullet"/>
      <w:lvlText w:val="•"/>
      <w:lvlJc w:val="left"/>
      <w:pPr>
        <w:ind w:left="2399" w:hanging="142"/>
      </w:pPr>
      <w:rPr>
        <w:rFonts w:hint="default"/>
        <w:lang w:val="es-ES" w:eastAsia="en-US" w:bidi="ar-SA"/>
      </w:rPr>
    </w:lvl>
    <w:lvl w:ilvl="5" w:tplc="3E4A0C9C">
      <w:numFmt w:val="bullet"/>
      <w:lvlText w:val="•"/>
      <w:lvlJc w:val="left"/>
      <w:pPr>
        <w:ind w:left="2908" w:hanging="142"/>
      </w:pPr>
      <w:rPr>
        <w:rFonts w:hint="default"/>
        <w:lang w:val="es-ES" w:eastAsia="en-US" w:bidi="ar-SA"/>
      </w:rPr>
    </w:lvl>
    <w:lvl w:ilvl="6" w:tplc="068A5D2A">
      <w:numFmt w:val="bullet"/>
      <w:lvlText w:val="•"/>
      <w:lvlJc w:val="left"/>
      <w:pPr>
        <w:ind w:left="3418" w:hanging="142"/>
      </w:pPr>
      <w:rPr>
        <w:rFonts w:hint="default"/>
        <w:lang w:val="es-ES" w:eastAsia="en-US" w:bidi="ar-SA"/>
      </w:rPr>
    </w:lvl>
    <w:lvl w:ilvl="7" w:tplc="7354ED60">
      <w:numFmt w:val="bullet"/>
      <w:lvlText w:val="•"/>
      <w:lvlJc w:val="left"/>
      <w:pPr>
        <w:ind w:left="3928" w:hanging="142"/>
      </w:pPr>
      <w:rPr>
        <w:rFonts w:hint="default"/>
        <w:lang w:val="es-ES" w:eastAsia="en-US" w:bidi="ar-SA"/>
      </w:rPr>
    </w:lvl>
    <w:lvl w:ilvl="8" w:tplc="338E33B0">
      <w:numFmt w:val="bullet"/>
      <w:lvlText w:val="•"/>
      <w:lvlJc w:val="left"/>
      <w:pPr>
        <w:ind w:left="4438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63BC75A7"/>
    <w:multiLevelType w:val="hybridMultilevel"/>
    <w:tmpl w:val="CA3634C4"/>
    <w:lvl w:ilvl="0" w:tplc="AF5854E4">
      <w:numFmt w:val="bullet"/>
      <w:lvlText w:val="-"/>
      <w:lvlJc w:val="left"/>
      <w:pPr>
        <w:ind w:left="365" w:hanging="142"/>
      </w:pPr>
      <w:rPr>
        <w:rFonts w:ascii="Arial" w:eastAsia="Arial" w:hAnsi="Arial" w:cs="Arial" w:hint="default"/>
        <w:b w:val="0"/>
        <w:bCs w:val="0"/>
        <w:i w:val="0"/>
        <w:iCs w:val="0"/>
        <w:color w:val="4E81BD"/>
        <w:w w:val="99"/>
        <w:sz w:val="14"/>
        <w:szCs w:val="14"/>
        <w:lang w:val="es-ES" w:eastAsia="en-US" w:bidi="ar-SA"/>
      </w:rPr>
    </w:lvl>
    <w:lvl w:ilvl="1" w:tplc="2EC81124">
      <w:numFmt w:val="bullet"/>
      <w:lvlText w:val="•"/>
      <w:lvlJc w:val="left"/>
      <w:pPr>
        <w:ind w:left="868" w:hanging="142"/>
      </w:pPr>
      <w:rPr>
        <w:rFonts w:hint="default"/>
        <w:lang w:val="es-ES" w:eastAsia="en-US" w:bidi="ar-SA"/>
      </w:rPr>
    </w:lvl>
    <w:lvl w:ilvl="2" w:tplc="FA7AA4F4">
      <w:numFmt w:val="bullet"/>
      <w:lvlText w:val="•"/>
      <w:lvlJc w:val="left"/>
      <w:pPr>
        <w:ind w:left="1377" w:hanging="142"/>
      </w:pPr>
      <w:rPr>
        <w:rFonts w:hint="default"/>
        <w:lang w:val="es-ES" w:eastAsia="en-US" w:bidi="ar-SA"/>
      </w:rPr>
    </w:lvl>
    <w:lvl w:ilvl="3" w:tplc="C47A3602">
      <w:numFmt w:val="bullet"/>
      <w:lvlText w:val="•"/>
      <w:lvlJc w:val="left"/>
      <w:pPr>
        <w:ind w:left="1886" w:hanging="142"/>
      </w:pPr>
      <w:rPr>
        <w:rFonts w:hint="default"/>
        <w:lang w:val="es-ES" w:eastAsia="en-US" w:bidi="ar-SA"/>
      </w:rPr>
    </w:lvl>
    <w:lvl w:ilvl="4" w:tplc="36782128">
      <w:numFmt w:val="bullet"/>
      <w:lvlText w:val="•"/>
      <w:lvlJc w:val="left"/>
      <w:pPr>
        <w:ind w:left="2395" w:hanging="142"/>
      </w:pPr>
      <w:rPr>
        <w:rFonts w:hint="default"/>
        <w:lang w:val="es-ES" w:eastAsia="en-US" w:bidi="ar-SA"/>
      </w:rPr>
    </w:lvl>
    <w:lvl w:ilvl="5" w:tplc="6CF44BA2">
      <w:numFmt w:val="bullet"/>
      <w:lvlText w:val="•"/>
      <w:lvlJc w:val="left"/>
      <w:pPr>
        <w:ind w:left="2904" w:hanging="142"/>
      </w:pPr>
      <w:rPr>
        <w:rFonts w:hint="default"/>
        <w:lang w:val="es-ES" w:eastAsia="en-US" w:bidi="ar-SA"/>
      </w:rPr>
    </w:lvl>
    <w:lvl w:ilvl="6" w:tplc="1B223544">
      <w:numFmt w:val="bullet"/>
      <w:lvlText w:val="•"/>
      <w:lvlJc w:val="left"/>
      <w:pPr>
        <w:ind w:left="3413" w:hanging="142"/>
      </w:pPr>
      <w:rPr>
        <w:rFonts w:hint="default"/>
        <w:lang w:val="es-ES" w:eastAsia="en-US" w:bidi="ar-SA"/>
      </w:rPr>
    </w:lvl>
    <w:lvl w:ilvl="7" w:tplc="E358551C">
      <w:numFmt w:val="bullet"/>
      <w:lvlText w:val="•"/>
      <w:lvlJc w:val="left"/>
      <w:pPr>
        <w:ind w:left="3922" w:hanging="142"/>
      </w:pPr>
      <w:rPr>
        <w:rFonts w:hint="default"/>
        <w:lang w:val="es-ES" w:eastAsia="en-US" w:bidi="ar-SA"/>
      </w:rPr>
    </w:lvl>
    <w:lvl w:ilvl="8" w:tplc="644AEAC8">
      <w:numFmt w:val="bullet"/>
      <w:lvlText w:val="•"/>
      <w:lvlJc w:val="left"/>
      <w:pPr>
        <w:ind w:left="4431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7B665000"/>
    <w:multiLevelType w:val="hybridMultilevel"/>
    <w:tmpl w:val="A282FCC0"/>
    <w:lvl w:ilvl="0" w:tplc="140666C6">
      <w:start w:val="1"/>
      <w:numFmt w:val="decimal"/>
      <w:lvlText w:val="%1."/>
      <w:lvlJc w:val="left"/>
      <w:pPr>
        <w:ind w:left="50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0F6ACD2C">
      <w:numFmt w:val="bullet"/>
      <w:lvlText w:val="•"/>
      <w:lvlJc w:val="left"/>
      <w:pPr>
        <w:ind w:left="995" w:hanging="284"/>
      </w:pPr>
      <w:rPr>
        <w:rFonts w:hint="default"/>
        <w:lang w:val="es-ES" w:eastAsia="en-US" w:bidi="ar-SA"/>
      </w:rPr>
    </w:lvl>
    <w:lvl w:ilvl="2" w:tplc="C8B67BFE">
      <w:numFmt w:val="bullet"/>
      <w:lvlText w:val="•"/>
      <w:lvlJc w:val="left"/>
      <w:pPr>
        <w:ind w:left="1491" w:hanging="284"/>
      </w:pPr>
      <w:rPr>
        <w:rFonts w:hint="default"/>
        <w:lang w:val="es-ES" w:eastAsia="en-US" w:bidi="ar-SA"/>
      </w:rPr>
    </w:lvl>
    <w:lvl w:ilvl="3" w:tplc="1F7E9CB2">
      <w:numFmt w:val="bullet"/>
      <w:lvlText w:val="•"/>
      <w:lvlJc w:val="left"/>
      <w:pPr>
        <w:ind w:left="1987" w:hanging="284"/>
      </w:pPr>
      <w:rPr>
        <w:rFonts w:hint="default"/>
        <w:lang w:val="es-ES" w:eastAsia="en-US" w:bidi="ar-SA"/>
      </w:rPr>
    </w:lvl>
    <w:lvl w:ilvl="4" w:tplc="C1E2A09E">
      <w:numFmt w:val="bullet"/>
      <w:lvlText w:val="•"/>
      <w:lvlJc w:val="left"/>
      <w:pPr>
        <w:ind w:left="2483" w:hanging="284"/>
      </w:pPr>
      <w:rPr>
        <w:rFonts w:hint="default"/>
        <w:lang w:val="es-ES" w:eastAsia="en-US" w:bidi="ar-SA"/>
      </w:rPr>
    </w:lvl>
    <w:lvl w:ilvl="5" w:tplc="539AA246">
      <w:numFmt w:val="bullet"/>
      <w:lvlText w:val="•"/>
      <w:lvlJc w:val="left"/>
      <w:pPr>
        <w:ind w:left="2978" w:hanging="284"/>
      </w:pPr>
      <w:rPr>
        <w:rFonts w:hint="default"/>
        <w:lang w:val="es-ES" w:eastAsia="en-US" w:bidi="ar-SA"/>
      </w:rPr>
    </w:lvl>
    <w:lvl w:ilvl="6" w:tplc="C71AA58C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7" w:tplc="6BB0D714">
      <w:numFmt w:val="bullet"/>
      <w:lvlText w:val="•"/>
      <w:lvlJc w:val="left"/>
      <w:pPr>
        <w:ind w:left="3970" w:hanging="284"/>
      </w:pPr>
      <w:rPr>
        <w:rFonts w:hint="default"/>
        <w:lang w:val="es-ES" w:eastAsia="en-US" w:bidi="ar-SA"/>
      </w:rPr>
    </w:lvl>
    <w:lvl w:ilvl="8" w:tplc="C8641F4A">
      <w:numFmt w:val="bullet"/>
      <w:lvlText w:val="•"/>
      <w:lvlJc w:val="left"/>
      <w:pPr>
        <w:ind w:left="4466" w:hanging="284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87"/>
    <w:rsid w:val="00062982"/>
    <w:rsid w:val="000C0F14"/>
    <w:rsid w:val="00193099"/>
    <w:rsid w:val="002E1987"/>
    <w:rsid w:val="00342ED8"/>
    <w:rsid w:val="005675EC"/>
    <w:rsid w:val="0058220A"/>
    <w:rsid w:val="00604ADB"/>
    <w:rsid w:val="0066369D"/>
    <w:rsid w:val="00685350"/>
    <w:rsid w:val="006C6552"/>
    <w:rsid w:val="00921D8B"/>
    <w:rsid w:val="00B173BA"/>
    <w:rsid w:val="00B33F9B"/>
    <w:rsid w:val="00B84426"/>
    <w:rsid w:val="00D2429F"/>
    <w:rsid w:val="00D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3C114"/>
  <w15:docId w15:val="{AE0657D9-F2AA-41E2-BCA5-56F62A73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ind w:left="170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365" w:hanging="143"/>
    </w:pPr>
  </w:style>
  <w:style w:type="paragraph" w:customStyle="1" w:styleId="TableParagraph">
    <w:name w:val="Table Paragraph"/>
    <w:basedOn w:val="a"/>
    <w:uiPriority w:val="1"/>
    <w:qFormat/>
    <w:pPr>
      <w:ind w:left="69"/>
      <w:jc w:val="center"/>
    </w:pPr>
  </w:style>
  <w:style w:type="paragraph" w:styleId="a6">
    <w:name w:val="header"/>
    <w:basedOn w:val="a"/>
    <w:link w:val="a7"/>
    <w:uiPriority w:val="99"/>
    <w:unhideWhenUsed/>
    <w:rsid w:val="000C0F1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C0F14"/>
    <w:rPr>
      <w:rFonts w:ascii="Tahoma" w:eastAsia="Tahoma" w:hAnsi="Tahoma" w:cs="Tahoma"/>
      <w:lang w:val="es-ES"/>
    </w:rPr>
  </w:style>
  <w:style w:type="paragraph" w:styleId="a8">
    <w:name w:val="footer"/>
    <w:basedOn w:val="a"/>
    <w:link w:val="a9"/>
    <w:uiPriority w:val="99"/>
    <w:unhideWhenUsed/>
    <w:rsid w:val="000C0F1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C0F14"/>
    <w:rPr>
      <w:rFonts w:ascii="Tahoma" w:eastAsia="Tahoma" w:hAnsi="Tahoma" w:cs="Tahoma"/>
      <w:lang w:val="es-ES"/>
    </w:rPr>
  </w:style>
  <w:style w:type="character" w:styleId="aa">
    <w:name w:val="Hyperlink"/>
    <w:basedOn w:val="a0"/>
    <w:rsid w:val="000C0F1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bamed.u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lab.com/" TargetMode="External"/><Relationship Id="rId2" Type="http://schemas.openxmlformats.org/officeDocument/2006/relationships/hyperlink" Target="mailto:pedidos@monlab.com" TargetMode="External"/><Relationship Id="rId1" Type="http://schemas.openxmlformats.org/officeDocument/2006/relationships/image" Target="media/image6.png"/><Relationship Id="rId5" Type="http://schemas.openxmlformats.org/officeDocument/2006/relationships/hyperlink" Target="http://www.monlab.com/" TargetMode="External"/><Relationship Id="rId4" Type="http://schemas.openxmlformats.org/officeDocument/2006/relationships/hyperlink" Target="mailto:pedidos@mon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02DF7-2DD0-43AE-8A86-054A6BC5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4087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Cobre-Copper MonlabTest ES-EN</vt:lpstr>
      <vt:lpstr>IFU Cobre-Copper MonlabTest ES-EN</vt:lpstr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Cobre-Copper MonlabTest ES-EN</dc:title>
  <dc:creator>Calidad</dc:creator>
  <cp:lastModifiedBy>User</cp:lastModifiedBy>
  <cp:revision>3</cp:revision>
  <dcterms:created xsi:type="dcterms:W3CDTF">2023-03-22T13:47:00Z</dcterms:created>
  <dcterms:modified xsi:type="dcterms:W3CDTF">2023-03-23T11:03:00Z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2023-02-01T00:00:00Z</vt:filetime>
  </property>
</Properties>
</file>