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957" w:rsidRDefault="00642957" w:rsidP="0064295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0A516E6B" wp14:editId="7105BE2F">
            <wp:simplePos x="0" y="0"/>
            <wp:positionH relativeFrom="column">
              <wp:posOffset>1283335</wp:posOffset>
            </wp:positionH>
            <wp:positionV relativeFrom="paragraph">
              <wp:posOffset>320675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21683B6B" wp14:editId="36BC34F0">
            <wp:simplePos x="0" y="0"/>
            <wp:positionH relativeFrom="column">
              <wp:posOffset>642620</wp:posOffset>
            </wp:positionH>
            <wp:positionV relativeFrom="paragraph">
              <wp:posOffset>-572770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D47B673" wp14:editId="732F3CC1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63AB65D" wp14:editId="45731089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C822BD" w:rsidRPr="00642957" w:rsidRDefault="00642957" w:rsidP="00642957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tbl>
      <w:tblPr>
        <w:tblStyle w:val="a5"/>
        <w:tblpPr w:leftFromText="180" w:rightFromText="180" w:vertAnchor="text" w:horzAnchor="margin" w:tblpY="79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C822BD" w:rsidRPr="00194258" w:rsidTr="00C822BD">
        <w:trPr>
          <w:trHeight w:val="1125"/>
        </w:trPr>
        <w:tc>
          <w:tcPr>
            <w:tcW w:w="4928" w:type="dxa"/>
          </w:tcPr>
          <w:p w:rsidR="00C822BD" w:rsidRPr="00281DB7" w:rsidRDefault="00C822BD" w:rsidP="00C822BD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Альбумін</w:t>
            </w: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Mon</w:t>
            </w:r>
            <w:proofErr w:type="spellStart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®                       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IVD</w:t>
            </w:r>
          </w:p>
          <w:p w:rsidR="00C822BD" w:rsidRPr="00281DB7" w:rsidRDefault="00C822BD" w:rsidP="00C822BD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proofErr w:type="spellStart"/>
            <w:r>
              <w:rPr>
                <w:rStyle w:val="60"/>
                <w:rFonts w:ascii="Arial" w:hAnsi="Arial" w:cs="Arial"/>
                <w:b w:val="0"/>
                <w:bCs w:val="0"/>
                <w:color w:val="244061" w:themeColor="accent1" w:themeShade="80"/>
                <w:lang w:val="uk-UA"/>
              </w:rPr>
              <w:t>Бромкрезоловий</w:t>
            </w:r>
            <w:proofErr w:type="spellEnd"/>
            <w:r>
              <w:rPr>
                <w:rStyle w:val="60"/>
                <w:rFonts w:ascii="Arial" w:hAnsi="Arial" w:cs="Arial"/>
                <w:b w:val="0"/>
                <w:bCs w:val="0"/>
                <w:color w:val="244061" w:themeColor="accent1" w:themeShade="80"/>
                <w:lang w:val="uk-UA"/>
              </w:rPr>
              <w:t xml:space="preserve"> зелений Колориметричне </w:t>
            </w:r>
            <w:r w:rsidRPr="00281DB7">
              <w:rPr>
                <w:rStyle w:val="60"/>
                <w:rFonts w:ascii="Arial" w:hAnsi="Arial" w:cs="Arial"/>
                <w:b w:val="0"/>
                <w:bCs w:val="0"/>
                <w:color w:val="244061" w:themeColor="accent1" w:themeShade="80"/>
                <w:lang w:val="uk-UA"/>
              </w:rPr>
              <w:t>тестування</w:t>
            </w:r>
          </w:p>
        </w:tc>
      </w:tr>
    </w:tbl>
    <w:p w:rsidR="0052678B" w:rsidRPr="00281DB7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p w:rsidR="00396DC4" w:rsidRPr="00281DB7" w:rsidRDefault="00396DC4" w:rsidP="00194258">
      <w:pPr>
        <w:pStyle w:val="20"/>
        <w:shd w:val="clear" w:color="auto" w:fill="auto"/>
        <w:spacing w:after="0" w:line="240" w:lineRule="auto"/>
        <w:ind w:firstLine="0"/>
        <w:jc w:val="center"/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</w:pP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К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ількісне визначення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</w:t>
      </w:r>
      <w:r w:rsidR="002F7E64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альбуміну</w:t>
      </w:r>
    </w:p>
    <w:p w:rsidR="00396DC4" w:rsidRDefault="00777880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="00396DC4" w:rsidRPr="00194258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="00396DC4" w:rsidRPr="00194258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="00396DC4" w:rsidRPr="00194258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. </w:t>
      </w:r>
      <w:r w:rsidRPr="00281DB7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281DB7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C822BD" w:rsidRPr="00281DB7" w:rsidRDefault="00C822BD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396DC4" w:rsidRPr="00281DB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C822BD" w:rsidRDefault="00C822BD" w:rsidP="002F7E6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2F7E64" w:rsidRPr="000D7C47" w:rsidRDefault="00194258" w:rsidP="002F7E6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194258">
        <w:rPr>
          <w:rFonts w:ascii="Arial" w:hAnsi="Arial" w:cs="Arial"/>
          <w:sz w:val="20"/>
          <w:szCs w:val="20"/>
          <w:lang w:val="uk-UA"/>
        </w:rPr>
        <w:t xml:space="preserve">Альбумін у присутності </w:t>
      </w:r>
      <w:proofErr w:type="spellStart"/>
      <w:r w:rsidRPr="00194258">
        <w:rPr>
          <w:rFonts w:ascii="Arial" w:hAnsi="Arial" w:cs="Arial"/>
          <w:sz w:val="20"/>
          <w:szCs w:val="20"/>
          <w:lang w:val="uk-UA"/>
        </w:rPr>
        <w:t>бромкрезолового</w:t>
      </w:r>
      <w:proofErr w:type="spellEnd"/>
      <w:r w:rsidRPr="00194258">
        <w:rPr>
          <w:rFonts w:ascii="Arial" w:hAnsi="Arial" w:cs="Arial"/>
          <w:sz w:val="20"/>
          <w:szCs w:val="20"/>
          <w:lang w:val="uk-UA"/>
        </w:rPr>
        <w:t xml:space="preserve"> зеленого при </w:t>
      </w:r>
      <w:proofErr w:type="spellStart"/>
      <w:r w:rsidRPr="00194258">
        <w:rPr>
          <w:rFonts w:ascii="Arial" w:hAnsi="Arial" w:cs="Arial"/>
          <w:sz w:val="20"/>
          <w:szCs w:val="20"/>
          <w:lang w:val="uk-UA"/>
        </w:rPr>
        <w:t>слабокислому</w:t>
      </w:r>
      <w:proofErr w:type="spellEnd"/>
      <w:r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94258">
        <w:rPr>
          <w:rFonts w:ascii="Arial" w:hAnsi="Arial" w:cs="Arial"/>
          <w:sz w:val="20"/>
          <w:szCs w:val="20"/>
          <w:lang w:val="uk-UA"/>
        </w:rPr>
        <w:t>рН</w:t>
      </w:r>
      <w:proofErr w:type="spellEnd"/>
      <w:r w:rsidRPr="00194258">
        <w:rPr>
          <w:rFonts w:ascii="Arial" w:hAnsi="Arial" w:cs="Arial"/>
          <w:sz w:val="20"/>
          <w:szCs w:val="20"/>
          <w:lang w:val="uk-UA"/>
        </w:rPr>
        <w:t xml:space="preserve"> викликає зміну кольору індикатора від жовто-зеленого до зелено-блакитного. Інтенсивність утвореного забарвлення пропорційна концентрації альбуміну в </w:t>
      </w:r>
      <w:r>
        <w:rPr>
          <w:rFonts w:ascii="Arial" w:hAnsi="Arial" w:cs="Arial"/>
          <w:sz w:val="20"/>
          <w:szCs w:val="20"/>
          <w:lang w:val="uk-UA"/>
        </w:rPr>
        <w:t>пробі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Pr="00194258">
        <w:rPr>
          <w:rFonts w:ascii="Arial" w:hAnsi="Arial" w:cs="Arial"/>
          <w:sz w:val="20"/>
          <w:szCs w:val="20"/>
          <w:vertAlign w:val="superscript"/>
          <w:lang w:val="uk-UA"/>
        </w:rPr>
        <w:t>1'2'3'4</w:t>
      </w:r>
      <w:r w:rsidR="002F7E64" w:rsidRPr="000D7C47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DB72EB" w:rsidRPr="00281DB7" w:rsidRDefault="00DB72EB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275D1" w:rsidRPr="00281DB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C822BD" w:rsidRDefault="00C822BD" w:rsidP="00194258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94258" w:rsidRPr="00194258" w:rsidRDefault="00194258" w:rsidP="00194258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Одним з найважливіших сироваткових білків, що виробляються в печінці, є альбумін.</w:t>
      </w:r>
    </w:p>
    <w:p w:rsidR="00194258" w:rsidRPr="00194258" w:rsidRDefault="00194258" w:rsidP="00194258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Ця молекула виконує надзвичайно широкий спектр функцій, включаючи харчування, підтримку онкотичного тиску та транспортування Са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2+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</w:t>
      </w: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білірубіну, вільної жирної кислоти, ліків та стероїдів.</w:t>
      </w:r>
    </w:p>
    <w:p w:rsidR="00194258" w:rsidRPr="00194258" w:rsidRDefault="00194258" w:rsidP="00194258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Зміни рівня альбуміну вказують на захворювання печінки, недоїдання, ураження шкіри, такі як дерматит та опіки або зневоднення</w:t>
      </w:r>
      <w:r w:rsidRPr="00194258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1,7,8</w:t>
      </w: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C822BD" w:rsidRDefault="00194258" w:rsidP="00194258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185EFF" w:rsidRPr="00281DB7">
        <w:rPr>
          <w:rFonts w:ascii="Arial" w:hAnsi="Arial" w:cs="Arial"/>
          <w:sz w:val="20"/>
          <w:szCs w:val="20"/>
          <w:lang w:val="uk-UA"/>
        </w:rPr>
        <w:tab/>
      </w:r>
      <w:r w:rsidR="00185EFF" w:rsidRPr="00281DB7">
        <w:rPr>
          <w:rFonts w:ascii="Arial" w:hAnsi="Arial" w:cs="Arial"/>
          <w:sz w:val="20"/>
          <w:szCs w:val="20"/>
          <w:lang w:val="uk-UA"/>
        </w:rPr>
        <w:tab/>
      </w:r>
    </w:p>
    <w:p w:rsidR="00907183" w:rsidRPr="00281DB7" w:rsidRDefault="0071458E" w:rsidP="00194258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DB72EB" w:rsidRPr="00281DB7" w:rsidRDefault="00E275D1" w:rsidP="00694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668"/>
        <w:gridCol w:w="3260"/>
      </w:tblGrid>
      <w:tr w:rsidR="002F7E64" w:rsidRPr="00194258" w:rsidTr="002F7E64">
        <w:trPr>
          <w:trHeight w:val="209"/>
        </w:trPr>
        <w:tc>
          <w:tcPr>
            <w:tcW w:w="1668" w:type="dxa"/>
          </w:tcPr>
          <w:p w:rsidR="002F7E64" w:rsidRPr="00194258" w:rsidRDefault="002F7E64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2F7E64" w:rsidRPr="00194258" w:rsidRDefault="002F7E64" w:rsidP="00FE75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194258">
              <w:rPr>
                <w:rFonts w:ascii="Arial" w:hAnsi="Arial" w:cs="Arial"/>
                <w:b/>
                <w:sz w:val="18"/>
                <w:szCs w:val="18"/>
                <w:lang w:val="uk-UA"/>
              </w:rPr>
              <w:t>R</w:t>
            </w:r>
          </w:p>
        </w:tc>
        <w:tc>
          <w:tcPr>
            <w:tcW w:w="3260" w:type="dxa"/>
          </w:tcPr>
          <w:p w:rsidR="002F7E64" w:rsidRPr="00194258" w:rsidRDefault="00194258" w:rsidP="002F7E6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94258">
              <w:rPr>
                <w:rFonts w:ascii="Arial" w:hAnsi="Arial" w:cs="Arial"/>
                <w:sz w:val="20"/>
                <w:szCs w:val="20"/>
                <w:lang w:val="uk-UA"/>
              </w:rPr>
              <w:t>Бром</w:t>
            </w:r>
            <w:r w:rsidR="002F7E64" w:rsidRPr="00194258">
              <w:rPr>
                <w:rFonts w:ascii="Arial" w:hAnsi="Arial" w:cs="Arial"/>
                <w:sz w:val="20"/>
                <w:szCs w:val="20"/>
                <w:lang w:val="uk-UA"/>
              </w:rPr>
              <w:t>крезол</w:t>
            </w:r>
            <w:r w:rsidRPr="00194258">
              <w:rPr>
                <w:rFonts w:ascii="Arial" w:hAnsi="Arial" w:cs="Arial"/>
                <w:sz w:val="20"/>
                <w:szCs w:val="20"/>
                <w:lang w:val="uk-UA"/>
              </w:rPr>
              <w:t>овий</w:t>
            </w:r>
            <w:proofErr w:type="spellEnd"/>
            <w:r w:rsidR="002F7E64" w:rsidRPr="00194258">
              <w:rPr>
                <w:rFonts w:ascii="Arial" w:hAnsi="Arial" w:cs="Arial"/>
                <w:sz w:val="20"/>
                <w:szCs w:val="20"/>
                <w:lang w:val="uk-UA"/>
              </w:rPr>
              <w:t xml:space="preserve"> зелений </w:t>
            </w:r>
            <w:proofErr w:type="spellStart"/>
            <w:r w:rsidR="002F7E64" w:rsidRPr="00194258">
              <w:rPr>
                <w:rFonts w:ascii="Arial" w:hAnsi="Arial" w:cs="Arial"/>
                <w:sz w:val="20"/>
                <w:szCs w:val="20"/>
                <w:lang w:val="uk-UA"/>
              </w:rPr>
              <w:t>ph</w:t>
            </w:r>
            <w:proofErr w:type="spellEnd"/>
            <w:r w:rsidR="002F7E64" w:rsidRPr="00194258">
              <w:rPr>
                <w:rFonts w:ascii="Arial" w:hAnsi="Arial" w:cs="Arial"/>
                <w:sz w:val="20"/>
                <w:szCs w:val="20"/>
                <w:lang w:val="uk-UA"/>
              </w:rPr>
              <w:t xml:space="preserve"> 4,2  0,12 ммоль/л</w:t>
            </w:r>
          </w:p>
        </w:tc>
      </w:tr>
      <w:tr w:rsidR="002F7E64" w:rsidRPr="00194258" w:rsidTr="002F7E64">
        <w:trPr>
          <w:trHeight w:val="259"/>
        </w:trPr>
        <w:tc>
          <w:tcPr>
            <w:tcW w:w="1668" w:type="dxa"/>
          </w:tcPr>
          <w:p w:rsidR="002F7E64" w:rsidRPr="00194258" w:rsidRDefault="000D7C47" w:rsidP="002F7E64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АЛЬБУМІН </w:t>
            </w:r>
            <w:r w:rsidR="000A0D7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стандарт</w:t>
            </w:r>
            <w:bookmarkStart w:id="1" w:name="_GoBack"/>
            <w:bookmarkEnd w:id="1"/>
          </w:p>
        </w:tc>
        <w:tc>
          <w:tcPr>
            <w:tcW w:w="3260" w:type="dxa"/>
          </w:tcPr>
          <w:p w:rsidR="002F7E64" w:rsidRPr="00194258" w:rsidRDefault="002F7E64" w:rsidP="002F7E6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94258">
              <w:rPr>
                <w:rFonts w:ascii="Arial" w:hAnsi="Arial" w:cs="Arial"/>
                <w:sz w:val="20"/>
                <w:szCs w:val="20"/>
                <w:lang w:val="uk-UA"/>
              </w:rPr>
              <w:t>Альбумін водний первинний стандарт</w:t>
            </w:r>
            <w:r w:rsidR="00194258" w:rsidRPr="00194258">
              <w:rPr>
                <w:rFonts w:ascii="Arial" w:hAnsi="Arial" w:cs="Arial"/>
                <w:sz w:val="20"/>
                <w:szCs w:val="20"/>
                <w:lang w:val="uk-UA"/>
              </w:rPr>
              <w:t xml:space="preserve"> 5 г</w:t>
            </w:r>
            <w:r w:rsidRPr="00194258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="00194258" w:rsidRPr="00194258">
              <w:rPr>
                <w:rFonts w:ascii="Arial" w:hAnsi="Arial" w:cs="Arial"/>
                <w:sz w:val="20"/>
                <w:szCs w:val="20"/>
                <w:lang w:val="uk-UA"/>
              </w:rPr>
              <w:t>д</w:t>
            </w:r>
            <w:r w:rsidRPr="00194258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proofErr w:type="spellEnd"/>
          </w:p>
        </w:tc>
      </w:tr>
    </w:tbl>
    <w:p w:rsidR="00C822BD" w:rsidRPr="00194258" w:rsidRDefault="00C822BD" w:rsidP="00AC06D5">
      <w:pPr>
        <w:spacing w:after="0" w:line="240" w:lineRule="auto"/>
        <w:rPr>
          <w:rFonts w:ascii="Arial" w:hAnsi="Arial" w:cs="Arial"/>
          <w:lang w:val="uk-UA"/>
        </w:rPr>
      </w:pPr>
    </w:p>
    <w:p w:rsidR="00DB72EB" w:rsidRPr="00194258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94258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194258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194258" w:rsidRDefault="00194258" w:rsidP="0090718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bookmarkStart w:id="2" w:name="bookmark26"/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Реактив і стандарт готові до використання</w:t>
      </w:r>
      <w:r w:rsidRPr="00194258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907183" w:rsidRPr="00281DB7" w:rsidRDefault="00907183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281DB7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2"/>
    <w:p w:rsidR="00E60C96" w:rsidRPr="00194258" w:rsidRDefault="006E746B" w:rsidP="00E60C9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E60C96">
        <w:rPr>
          <w:rFonts w:ascii="Arial" w:hAnsi="Arial" w:cs="Arial"/>
          <w:sz w:val="20"/>
          <w:szCs w:val="20"/>
          <w:lang w:val="uk-UA"/>
        </w:rPr>
        <w:t xml:space="preserve">     </w:t>
      </w:r>
      <w:r w:rsidR="00E60C96">
        <w:rPr>
          <w:rFonts w:ascii="Arial" w:hAnsi="Arial" w:cs="Arial"/>
          <w:sz w:val="20"/>
          <w:szCs w:val="20"/>
          <w:lang w:val="uk-UA"/>
        </w:rPr>
        <w:t xml:space="preserve">Усі компоненти набору стабільні до дати придатності на етикетці, якщо зберігати щільно </w:t>
      </w:r>
      <w:r w:rsidR="00E60C96" w:rsidRPr="00194258">
        <w:rPr>
          <w:rFonts w:ascii="Arial" w:hAnsi="Arial" w:cs="Arial"/>
          <w:sz w:val="20"/>
          <w:szCs w:val="20"/>
          <w:lang w:val="uk-UA"/>
        </w:rPr>
        <w:t>закритими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="00E60C96"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при 2-8°C, захищені від світла та </w:t>
      </w:r>
      <w:r w:rsidR="00E60C96"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забруднення під час їх використання.</w:t>
      </w:r>
    </w:p>
    <w:p w:rsidR="00E60C96" w:rsidRPr="00194258" w:rsidRDefault="00E60C96" w:rsidP="00E60C96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 після закінчення терміну придатності.</w:t>
      </w:r>
    </w:p>
    <w:p w:rsidR="00E60C96" w:rsidRPr="00194258" w:rsidRDefault="00E60C96" w:rsidP="00E60C96">
      <w:pPr>
        <w:pStyle w:val="20"/>
        <w:spacing w:after="0" w:line="240" w:lineRule="auto"/>
        <w:ind w:firstLine="0"/>
        <w:rPr>
          <w:rFonts w:ascii="Arial" w:hAnsi="Arial" w:cs="Arial"/>
          <w:b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Ознаки псування реагенту:</w:t>
      </w:r>
    </w:p>
    <w:p w:rsidR="00E60C96" w:rsidRPr="00194258" w:rsidRDefault="00E60C96" w:rsidP="00E60C96">
      <w:pPr>
        <w:pStyle w:val="20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і помутніння.</w:t>
      </w:r>
    </w:p>
    <w:p w:rsidR="00C822BD" w:rsidRPr="00AC06D5" w:rsidRDefault="00194258" w:rsidP="00AC06D5">
      <w:pPr>
        <w:pStyle w:val="20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Абсорбція </w:t>
      </w: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пустого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тесту </w:t>
      </w:r>
      <w:r w:rsidR="00E60C96" w:rsidRPr="00E60C96">
        <w:rPr>
          <w:rFonts w:ascii="Arial" w:hAnsi="Arial" w:cs="Arial"/>
          <w:color w:val="000000"/>
          <w:sz w:val="20"/>
          <w:szCs w:val="20"/>
          <w:lang w:bidi="en-US"/>
        </w:rPr>
        <w:t>(</w:t>
      </w:r>
      <w:r w:rsidR="00E60C96" w:rsidRPr="00E60C96">
        <w:rPr>
          <w:rFonts w:ascii="Arial" w:hAnsi="Arial" w:cs="Arial"/>
          <w:color w:val="000000"/>
          <w:sz w:val="20"/>
          <w:szCs w:val="20"/>
          <w:lang w:val="en-US" w:bidi="en-US"/>
        </w:rPr>
        <w:t>A</w:t>
      </w:r>
      <w:r w:rsidR="00E60C96" w:rsidRPr="00E60C96">
        <w:rPr>
          <w:rFonts w:ascii="Arial" w:hAnsi="Arial" w:cs="Arial"/>
          <w:color w:val="000000"/>
          <w:sz w:val="20"/>
          <w:szCs w:val="20"/>
          <w:lang w:bidi="en-US"/>
        </w:rPr>
        <w:t xml:space="preserve">) при 630 </w:t>
      </w:r>
      <w:proofErr w:type="spellStart"/>
      <w:r w:rsidR="00E60C96" w:rsidRPr="00E60C96">
        <w:rPr>
          <w:rFonts w:ascii="Arial" w:hAnsi="Arial" w:cs="Arial"/>
          <w:color w:val="000000"/>
          <w:sz w:val="20"/>
          <w:szCs w:val="20"/>
          <w:lang w:bidi="en-US"/>
        </w:rPr>
        <w:t>нм</w:t>
      </w:r>
      <w:proofErr w:type="spellEnd"/>
      <w:r w:rsidR="00E60C96" w:rsidRPr="00E60C96">
        <w:rPr>
          <w:rFonts w:ascii="Arial" w:hAnsi="Arial" w:cs="Arial"/>
          <w:color w:val="000000"/>
          <w:sz w:val="20"/>
          <w:szCs w:val="20"/>
          <w:lang w:bidi="en-US"/>
        </w:rPr>
        <w:t xml:space="preserve"> &gt; 0,40.</w:t>
      </w:r>
    </w:p>
    <w:p w:rsidR="00C822BD" w:rsidRPr="00AC06D5" w:rsidRDefault="00777880" w:rsidP="00AC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C822BD" w:rsidRDefault="00C822BD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C822BD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-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або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що вимірює</w:t>
      </w:r>
    </w:p>
    <w:p w:rsidR="00C822BD" w:rsidRDefault="00C822BD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AC06D5" w:rsidRDefault="00AC06D5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при </w:t>
      </w:r>
      <w:r w:rsidR="00E60C96">
        <w:rPr>
          <w:rFonts w:ascii="Arial" w:hAnsi="Arial" w:cs="Arial"/>
          <w:sz w:val="20"/>
          <w:szCs w:val="20"/>
          <w:lang w:val="uk-UA"/>
        </w:rPr>
        <w:t>630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нм.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Відповідні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281DB7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ладнання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AC06D5" w:rsidRPr="00281DB7" w:rsidRDefault="00AC06D5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C822BD" w:rsidRDefault="00C822BD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6E746B" w:rsidRPr="00194258" w:rsidRDefault="00E60C96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Сироватка або плазма без гемолізу</w:t>
      </w:r>
      <w:r w:rsidRPr="00194258">
        <w:rPr>
          <w:rFonts w:ascii="Arial" w:hAnsi="Arial" w:cs="Arial"/>
          <w:sz w:val="20"/>
          <w:szCs w:val="20"/>
          <w:vertAlign w:val="superscript"/>
          <w:lang w:val="uk-UA"/>
        </w:rPr>
        <w:t>1</w:t>
      </w:r>
      <w:r w:rsidRPr="00194258">
        <w:rPr>
          <w:rFonts w:ascii="Arial" w:hAnsi="Arial" w:cs="Arial"/>
          <w:sz w:val="20"/>
          <w:szCs w:val="20"/>
          <w:lang w:val="uk-UA"/>
        </w:rPr>
        <w:t>: стабільність 1 місяць при 2-8°C або 1 тиждень при 15-25°C.</w:t>
      </w:r>
    </w:p>
    <w:p w:rsidR="00E60C96" w:rsidRPr="00194258" w:rsidRDefault="00E60C96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194258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194258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ПРОЦЕДУРА АНАЛІЗУ</w:t>
      </w:r>
    </w:p>
    <w:p w:rsidR="00933624" w:rsidRPr="00194258" w:rsidRDefault="00185EFF" w:rsidP="00933624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У</w:t>
      </w:r>
      <w:r w:rsidR="006E746B" w:rsidRPr="00194258">
        <w:rPr>
          <w:rFonts w:ascii="Arial" w:hAnsi="Arial" w:cs="Arial"/>
          <w:sz w:val="20"/>
          <w:szCs w:val="20"/>
          <w:lang w:val="uk-UA"/>
        </w:rPr>
        <w:t>мови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проведен</w:t>
      </w:r>
      <w:r w:rsidR="006E746B" w:rsidRPr="00194258">
        <w:rPr>
          <w:rFonts w:ascii="Arial" w:hAnsi="Arial" w:cs="Arial"/>
          <w:sz w:val="20"/>
          <w:szCs w:val="20"/>
          <w:lang w:val="uk-UA"/>
        </w:rPr>
        <w:t>ня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анал</w:t>
      </w:r>
      <w:r w:rsidR="006E746B" w:rsidRPr="00194258">
        <w:rPr>
          <w:rFonts w:ascii="Arial" w:hAnsi="Arial" w:cs="Arial"/>
          <w:sz w:val="20"/>
          <w:szCs w:val="20"/>
          <w:lang w:val="uk-UA"/>
        </w:rPr>
        <w:t>ізу</w:t>
      </w:r>
      <w:r w:rsidR="00933624" w:rsidRPr="00194258">
        <w:rPr>
          <w:rFonts w:ascii="Arial" w:hAnsi="Arial" w:cs="Arial"/>
          <w:sz w:val="20"/>
          <w:szCs w:val="20"/>
          <w:lang w:val="uk-UA"/>
        </w:rPr>
        <w:t>:</w:t>
      </w:r>
    </w:p>
    <w:p w:rsidR="00933624" w:rsidRPr="00194258" w:rsidRDefault="00185EFF" w:rsidP="00933624">
      <w:pPr>
        <w:pStyle w:val="20"/>
        <w:shd w:val="clear" w:color="auto" w:fill="auto"/>
        <w:tabs>
          <w:tab w:val="left" w:leader="dot" w:pos="2953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Д</w:t>
      </w:r>
      <w:r w:rsidR="006E746B" w:rsidRPr="00194258">
        <w:rPr>
          <w:rFonts w:ascii="Arial" w:hAnsi="Arial" w:cs="Arial"/>
          <w:sz w:val="20"/>
          <w:szCs w:val="20"/>
          <w:lang w:val="uk-UA"/>
        </w:rPr>
        <w:t>овжина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="006E746B" w:rsidRPr="00194258">
        <w:rPr>
          <w:rFonts w:ascii="Arial" w:hAnsi="Arial" w:cs="Arial"/>
          <w:sz w:val="20"/>
          <w:szCs w:val="20"/>
          <w:lang w:val="uk-UA"/>
        </w:rPr>
        <w:t>хвилі</w:t>
      </w:r>
      <w:r w:rsidR="00933624" w:rsidRPr="00194258">
        <w:rPr>
          <w:rFonts w:ascii="Arial" w:hAnsi="Arial" w:cs="Arial"/>
          <w:sz w:val="20"/>
          <w:szCs w:val="20"/>
          <w:lang w:val="uk-UA"/>
        </w:rPr>
        <w:t>:</w:t>
      </w:r>
      <w:r w:rsidR="00933624" w:rsidRPr="00194258">
        <w:rPr>
          <w:rFonts w:ascii="Arial" w:hAnsi="Arial" w:cs="Arial"/>
          <w:sz w:val="20"/>
          <w:szCs w:val="20"/>
          <w:lang w:val="uk-UA"/>
        </w:rPr>
        <w:tab/>
      </w:r>
      <w:r w:rsidR="00E60C96" w:rsidRPr="00194258">
        <w:rPr>
          <w:rFonts w:ascii="Arial" w:hAnsi="Arial" w:cs="Arial"/>
          <w:sz w:val="20"/>
          <w:szCs w:val="20"/>
          <w:lang w:val="uk-UA"/>
        </w:rPr>
        <w:t>630</w:t>
      </w:r>
      <w:r w:rsidR="00933624"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="006E746B" w:rsidRPr="00194258">
        <w:rPr>
          <w:rFonts w:ascii="Arial" w:hAnsi="Arial" w:cs="Arial"/>
          <w:sz w:val="20"/>
          <w:szCs w:val="20"/>
          <w:lang w:val="uk-UA"/>
        </w:rPr>
        <w:t>нм</w:t>
      </w:r>
      <w:r w:rsidR="000F1244">
        <w:rPr>
          <w:rFonts w:ascii="Arial" w:hAnsi="Arial" w:cs="Arial"/>
          <w:sz w:val="20"/>
          <w:szCs w:val="20"/>
          <w:lang w:val="uk-UA"/>
        </w:rPr>
        <w:t xml:space="preserve"> (600-650)</w:t>
      </w:r>
    </w:p>
    <w:p w:rsidR="00933624" w:rsidRPr="00194258" w:rsidRDefault="00185EFF" w:rsidP="00933624">
      <w:pPr>
        <w:pStyle w:val="20"/>
        <w:shd w:val="clear" w:color="auto" w:fill="auto"/>
        <w:tabs>
          <w:tab w:val="left" w:leader="dot" w:pos="2473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Кювета</w:t>
      </w:r>
      <w:r w:rsidR="00933624" w:rsidRPr="00194258">
        <w:rPr>
          <w:rFonts w:ascii="Arial" w:hAnsi="Arial" w:cs="Arial"/>
          <w:sz w:val="20"/>
          <w:szCs w:val="20"/>
          <w:lang w:val="uk-UA"/>
        </w:rPr>
        <w:t>:</w:t>
      </w:r>
      <w:r w:rsidR="00933624" w:rsidRPr="00194258">
        <w:rPr>
          <w:rFonts w:ascii="Arial" w:hAnsi="Arial" w:cs="Arial"/>
          <w:sz w:val="20"/>
          <w:szCs w:val="20"/>
          <w:lang w:val="uk-UA"/>
        </w:rPr>
        <w:tab/>
        <w:t xml:space="preserve">1 </w:t>
      </w:r>
      <w:r w:rsidR="006E746B" w:rsidRPr="00194258">
        <w:rPr>
          <w:rFonts w:ascii="Arial" w:hAnsi="Arial" w:cs="Arial"/>
          <w:sz w:val="20"/>
          <w:szCs w:val="20"/>
          <w:lang w:val="uk-UA"/>
        </w:rPr>
        <w:t>см</w:t>
      </w:r>
      <w:r w:rsidR="00933624"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194258">
        <w:rPr>
          <w:rFonts w:ascii="Arial" w:hAnsi="Arial" w:cs="Arial"/>
          <w:sz w:val="20"/>
          <w:szCs w:val="20"/>
          <w:lang w:val="uk-UA"/>
        </w:rPr>
        <w:t>шлях</w:t>
      </w:r>
      <w:r w:rsidR="006E746B" w:rsidRPr="00194258">
        <w:rPr>
          <w:rFonts w:ascii="Arial" w:hAnsi="Arial" w:cs="Arial"/>
          <w:sz w:val="20"/>
          <w:szCs w:val="20"/>
          <w:lang w:val="uk-UA"/>
        </w:rPr>
        <w:t xml:space="preserve"> св</w:t>
      </w:r>
      <w:r w:rsidR="000F7011" w:rsidRPr="00194258">
        <w:rPr>
          <w:rFonts w:ascii="Arial" w:hAnsi="Arial" w:cs="Arial"/>
          <w:sz w:val="20"/>
          <w:szCs w:val="20"/>
          <w:lang w:val="uk-UA"/>
        </w:rPr>
        <w:t>і</w:t>
      </w:r>
      <w:r w:rsidR="006E746B" w:rsidRPr="00194258">
        <w:rPr>
          <w:rFonts w:ascii="Arial" w:hAnsi="Arial" w:cs="Arial"/>
          <w:sz w:val="20"/>
          <w:szCs w:val="20"/>
          <w:lang w:val="uk-UA"/>
        </w:rPr>
        <w:t>тла</w:t>
      </w:r>
    </w:p>
    <w:p w:rsidR="00933624" w:rsidRPr="00194258" w:rsidRDefault="00185EFF" w:rsidP="00933624">
      <w:pPr>
        <w:pStyle w:val="20"/>
        <w:shd w:val="clear" w:color="auto" w:fill="auto"/>
        <w:tabs>
          <w:tab w:val="left" w:leader="dot" w:pos="3078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Пост</w:t>
      </w:r>
      <w:r w:rsidR="006E746B" w:rsidRPr="00194258">
        <w:rPr>
          <w:rFonts w:ascii="Arial" w:hAnsi="Arial" w:cs="Arial"/>
          <w:sz w:val="20"/>
          <w:szCs w:val="20"/>
          <w:lang w:val="uk-UA"/>
        </w:rPr>
        <w:t>ійна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 температура</w:t>
      </w:r>
      <w:r w:rsidR="00933624" w:rsidRPr="00194258">
        <w:rPr>
          <w:rFonts w:ascii="Arial" w:hAnsi="Arial" w:cs="Arial"/>
          <w:sz w:val="20"/>
          <w:szCs w:val="20"/>
          <w:lang w:val="uk-UA"/>
        </w:rPr>
        <w:t>:</w:t>
      </w:r>
      <w:r w:rsidR="00933624" w:rsidRPr="00194258">
        <w:rPr>
          <w:rFonts w:ascii="Arial" w:hAnsi="Arial" w:cs="Arial"/>
          <w:sz w:val="20"/>
          <w:szCs w:val="20"/>
          <w:lang w:val="uk-UA"/>
        </w:rPr>
        <w:tab/>
      </w:r>
      <w:r w:rsidR="00E60C96" w:rsidRPr="00194258">
        <w:rPr>
          <w:rFonts w:ascii="Arial" w:hAnsi="Arial" w:cs="Arial"/>
          <w:sz w:val="20"/>
          <w:szCs w:val="20"/>
          <w:lang w:val="uk-UA"/>
        </w:rPr>
        <w:t>15-25°C</w:t>
      </w:r>
      <w:r w:rsidR="00E60C96" w:rsidRPr="00194258">
        <w:rPr>
          <w:rFonts w:ascii="Arial" w:hAnsi="Arial" w:cs="Arial"/>
          <w:sz w:val="20"/>
          <w:szCs w:val="20"/>
          <w:lang w:val="en-US"/>
        </w:rPr>
        <w:t>/</w:t>
      </w:r>
      <w:r w:rsidR="00E60C96"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="00933624" w:rsidRPr="00194258">
        <w:rPr>
          <w:rFonts w:ascii="Arial" w:hAnsi="Arial" w:cs="Arial"/>
          <w:sz w:val="20"/>
          <w:szCs w:val="20"/>
          <w:lang w:val="uk-UA"/>
        </w:rPr>
        <w:t>37°C</w:t>
      </w:r>
    </w:p>
    <w:p w:rsidR="000F1244" w:rsidRPr="000F1244" w:rsidRDefault="000F1244" w:rsidP="000F1244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>Налаштуйте</w:t>
      </w:r>
      <w:proofErr w:type="spellEnd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proofErr w:type="spellStart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>прилад</w:t>
      </w:r>
      <w:proofErr w:type="spellEnd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 xml:space="preserve"> на нуль </w:t>
      </w:r>
      <w:proofErr w:type="spellStart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>дистильованою</w:t>
      </w:r>
      <w:proofErr w:type="spellEnd"/>
      <w:r w:rsidRPr="000F1244">
        <w:rPr>
          <w:rFonts w:ascii="Arial" w:hAnsi="Arial" w:cs="Arial"/>
          <w:color w:val="000000"/>
          <w:sz w:val="20"/>
          <w:szCs w:val="20"/>
          <w:lang w:bidi="en-US"/>
        </w:rPr>
        <w:t xml:space="preserve"> водою.</w:t>
      </w:r>
    </w:p>
    <w:p w:rsidR="00933624" w:rsidRPr="00194258" w:rsidRDefault="00185EFF" w:rsidP="000F1244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94258">
        <w:rPr>
          <w:rFonts w:ascii="Arial" w:hAnsi="Arial" w:cs="Arial"/>
          <w:sz w:val="20"/>
          <w:szCs w:val="20"/>
          <w:lang w:val="uk-UA"/>
        </w:rPr>
        <w:t>До</w:t>
      </w:r>
      <w:r w:rsidR="00FD3B17" w:rsidRPr="00194258">
        <w:rPr>
          <w:rFonts w:ascii="Arial" w:hAnsi="Arial" w:cs="Arial"/>
          <w:sz w:val="20"/>
          <w:szCs w:val="20"/>
          <w:lang w:val="uk-UA"/>
        </w:rPr>
        <w:t>дайте</w:t>
      </w:r>
      <w:r w:rsidR="00933624" w:rsidRPr="00194258">
        <w:rPr>
          <w:rFonts w:ascii="Arial" w:hAnsi="Arial" w:cs="Arial"/>
          <w:sz w:val="20"/>
          <w:szCs w:val="20"/>
          <w:lang w:val="uk-UA"/>
        </w:rPr>
        <w:t xml:space="preserve"> </w:t>
      </w:r>
      <w:r w:rsidRPr="00194258">
        <w:rPr>
          <w:rFonts w:ascii="Arial" w:hAnsi="Arial" w:cs="Arial"/>
          <w:sz w:val="20"/>
          <w:szCs w:val="20"/>
          <w:lang w:val="uk-UA"/>
        </w:rPr>
        <w:t xml:space="preserve">в кювету </w:t>
      </w:r>
      <w:r w:rsidR="0071458E" w:rsidRPr="00194258">
        <w:rPr>
          <w:rFonts w:ascii="Arial" w:hAnsi="Arial" w:cs="Arial"/>
          <w:sz w:val="20"/>
          <w:szCs w:val="20"/>
          <w:lang w:val="uk-UA"/>
        </w:rPr>
        <w:t>піпеткою</w:t>
      </w:r>
      <w:r w:rsidR="000F1244">
        <w:rPr>
          <w:rFonts w:ascii="Arial" w:hAnsi="Arial" w:cs="Arial"/>
          <w:sz w:val="20"/>
          <w:szCs w:val="20"/>
          <w:vertAlign w:val="superscript"/>
          <w:lang w:val="uk-UA"/>
        </w:rPr>
        <w:t>(прим.3)</w:t>
      </w:r>
      <w:r w:rsidR="0071458E" w:rsidRPr="00194258">
        <w:rPr>
          <w:rFonts w:ascii="Arial" w:hAnsi="Arial" w:cs="Arial"/>
          <w:sz w:val="20"/>
          <w:szCs w:val="20"/>
          <w:lang w:val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1"/>
        <w:gridCol w:w="999"/>
        <w:gridCol w:w="1119"/>
        <w:gridCol w:w="940"/>
      </w:tblGrid>
      <w:tr w:rsidR="0071458E" w:rsidRPr="0071458E" w:rsidTr="0071458E">
        <w:tc>
          <w:tcPr>
            <w:tcW w:w="1526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458E" w:rsidRPr="0071458E" w:rsidRDefault="000F1244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Пустий</w:t>
            </w:r>
          </w:p>
        </w:tc>
        <w:tc>
          <w:tcPr>
            <w:tcW w:w="1134" w:type="dxa"/>
          </w:tcPr>
          <w:p w:rsidR="0071458E" w:rsidRPr="0071458E" w:rsidRDefault="000F1244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1085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</w:p>
        </w:tc>
      </w:tr>
      <w:tr w:rsidR="0071458E" w:rsidRPr="0071458E" w:rsidTr="0071458E">
        <w:tc>
          <w:tcPr>
            <w:tcW w:w="1526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>R (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мл)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  <w:tc>
          <w:tcPr>
            <w:tcW w:w="1085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  <w:tr w:rsidR="0071458E" w:rsidRPr="0071458E" w:rsidTr="0071458E">
        <w:tc>
          <w:tcPr>
            <w:tcW w:w="1526" w:type="dxa"/>
          </w:tcPr>
          <w:p w:rsidR="0071458E" w:rsidRPr="0071458E" w:rsidRDefault="000F1244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(прим.1,2,3)</w:t>
            </w:r>
            <w:r w:rsidR="0071458E" w:rsidRPr="0071458E">
              <w:rPr>
                <w:rFonts w:ascii="Arial" w:hAnsi="Arial" w:cs="Arial"/>
                <w:sz w:val="20"/>
                <w:szCs w:val="20"/>
                <w:lang w:val="uk-UA"/>
              </w:rPr>
              <w:t xml:space="preserve">  (мкл)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1085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71458E" w:rsidRPr="0071458E" w:rsidTr="0071458E">
        <w:tc>
          <w:tcPr>
            <w:tcW w:w="1526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Проба (мкл)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085" w:type="dxa"/>
          </w:tcPr>
          <w:p w:rsidR="0071458E" w:rsidRPr="0071458E" w:rsidRDefault="0071458E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</w:tr>
    </w:tbl>
    <w:p w:rsidR="0071458E" w:rsidRPr="0071458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Змішайте та інкубуйте протягом 5 хвилин при </w:t>
      </w:r>
      <w:r w:rsidRPr="00281DB7">
        <w:rPr>
          <w:sz w:val="20"/>
          <w:szCs w:val="20"/>
          <w:lang w:val="uk-UA"/>
        </w:rPr>
        <w:t>37°C</w:t>
      </w:r>
      <w:r>
        <w:rPr>
          <w:sz w:val="20"/>
          <w:szCs w:val="20"/>
          <w:lang w:val="uk-UA"/>
        </w:rPr>
        <w:t xml:space="preserve"> або 10 хвилин при 15-25</w:t>
      </w:r>
      <w:r w:rsidRPr="00281DB7">
        <w:rPr>
          <w:sz w:val="20"/>
          <w:szCs w:val="20"/>
          <w:lang w:val="uk-UA"/>
        </w:rPr>
        <w:t>°C</w:t>
      </w:r>
      <w:r>
        <w:rPr>
          <w:sz w:val="20"/>
          <w:szCs w:val="20"/>
          <w:lang w:val="uk-UA"/>
        </w:rPr>
        <w:t>.</w:t>
      </w:r>
    </w:p>
    <w:p w:rsidR="0071458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Зчитайте абсорбцію (А) проби та Еталону,порівняно з </w:t>
      </w:r>
      <w:r w:rsidR="000F1244">
        <w:rPr>
          <w:rFonts w:ascii="Arial" w:hAnsi="Arial" w:cs="Arial"/>
          <w:sz w:val="20"/>
          <w:szCs w:val="20"/>
          <w:lang w:val="uk-UA"/>
        </w:rPr>
        <w:t>пустим тестом.</w:t>
      </w:r>
    </w:p>
    <w:p w:rsidR="0071458E" w:rsidRDefault="0071458E" w:rsidP="0071458E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Колір є стабільним 1 годину при кімнатній температурі.</w:t>
      </w:r>
    </w:p>
    <w:p w:rsidR="00AC06D5" w:rsidRPr="0071458E" w:rsidRDefault="00AC06D5" w:rsidP="00AC06D5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DB72EB" w:rsidRPr="0071458E" w:rsidRDefault="00DB72EB" w:rsidP="0071458E">
      <w:pPr>
        <w:spacing w:after="0" w:line="240" w:lineRule="auto"/>
        <w:ind w:left="720"/>
        <w:rPr>
          <w:rStyle w:val="10"/>
          <w:rFonts w:ascii="Arial" w:hAnsi="Arial" w:cs="Arial"/>
          <w:sz w:val="22"/>
          <w:szCs w:val="22"/>
          <w:lang w:val="uk-UA"/>
        </w:rPr>
      </w:pP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bookmarkEnd w:id="0"/>
    </w:p>
    <w:p w:rsidR="00DB72EB" w:rsidRPr="00281DB7" w:rsidRDefault="00B61347" w:rsidP="00AC06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0F1244" w:rsidRPr="000F1244" w:rsidRDefault="000F1244" w:rsidP="000F1244">
      <w:pPr>
        <w:pStyle w:val="20"/>
        <w:shd w:val="clear" w:color="auto" w:fill="auto"/>
        <w:spacing w:after="0" w:line="240" w:lineRule="auto"/>
        <w:ind w:firstLine="0"/>
        <w:rPr>
          <w:rStyle w:val="5TimesNewRoman8pt"/>
          <w:rFonts w:ascii="Arial" w:eastAsia="Tahoma" w:hAnsi="Arial" w:cs="Arial"/>
          <w:i/>
          <w:sz w:val="20"/>
          <w:szCs w:val="20"/>
          <w:lang w:val="uk-UA"/>
        </w:rPr>
      </w:pPr>
      <w:r>
        <w:rPr>
          <w:rStyle w:val="5TimesNewRoman8pt"/>
          <w:rFonts w:ascii="Arial" w:eastAsia="Tahoma" w:hAnsi="Arial" w:cs="Arial"/>
          <w:i/>
          <w:sz w:val="20"/>
          <w:szCs w:val="20"/>
          <w:lang w:val="uk-UA"/>
        </w:rPr>
        <w:t>(А)Проба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 xml:space="preserve"> - (</w:t>
      </w:r>
      <w:r>
        <w:rPr>
          <w:rStyle w:val="5TimesNewRoman8pt"/>
          <w:rFonts w:ascii="Arial" w:eastAsia="Tahoma" w:hAnsi="Arial" w:cs="Arial"/>
          <w:i/>
          <w:sz w:val="20"/>
          <w:szCs w:val="20"/>
          <w:lang w:val="es-ES"/>
        </w:rPr>
        <w:t>A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>)</w:t>
      </w:r>
      <w:r>
        <w:rPr>
          <w:rStyle w:val="5TimesNewRoman8pt"/>
          <w:rFonts w:ascii="Arial" w:eastAsia="Tahoma" w:hAnsi="Arial" w:cs="Arial"/>
          <w:i/>
          <w:sz w:val="20"/>
          <w:szCs w:val="20"/>
          <w:lang w:val="uk-UA"/>
        </w:rPr>
        <w:t>Пустий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 xml:space="preserve"> </w:t>
      </w:r>
      <w:r w:rsidRPr="000F1244">
        <w:rPr>
          <w:rFonts w:ascii="Arial" w:hAnsi="Arial" w:cs="Arial"/>
          <w:i/>
          <w:color w:val="000000"/>
          <w:sz w:val="20"/>
          <w:szCs w:val="20"/>
          <w:vertAlign w:val="subscript"/>
          <w:lang w:val="es-ES" w:bidi="en-US"/>
        </w:rPr>
        <w:t>x</w:t>
      </w:r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 xml:space="preserve"> </w:t>
      </w:r>
      <w:r w:rsidRPr="000F1244">
        <w:rPr>
          <w:rStyle w:val="565pt"/>
          <w:rFonts w:ascii="Arial" w:hAnsi="Arial" w:cs="Arial"/>
          <w:i/>
          <w:sz w:val="20"/>
          <w:szCs w:val="20"/>
          <w:lang w:val="ru-RU"/>
        </w:rPr>
        <w:t>5</w:t>
      </w:r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 xml:space="preserve"> (</w:t>
      </w:r>
      <w:r w:rsidRPr="000F1244">
        <w:rPr>
          <w:rFonts w:ascii="Arial" w:hAnsi="Arial" w:cs="Arial"/>
          <w:i/>
          <w:color w:val="000000"/>
          <w:sz w:val="20"/>
          <w:szCs w:val="20"/>
          <w:lang w:val="uk-UA" w:bidi="en-US"/>
        </w:rPr>
        <w:t>Стандартна</w:t>
      </w:r>
      <w:r w:rsidRPr="000F1244">
        <w:rPr>
          <w:rFonts w:ascii="Arial" w:hAnsi="Arial" w:cs="Arial"/>
          <w:i/>
          <w:color w:val="000000"/>
          <w:sz w:val="20"/>
          <w:szCs w:val="20"/>
          <w:vertAlign w:val="subscript"/>
          <w:lang w:val="uk-UA" w:bidi="en-US"/>
        </w:rPr>
        <w:t xml:space="preserve"> </w:t>
      </w:r>
      <w:proofErr w:type="spellStart"/>
      <w:r w:rsidRPr="000F1244">
        <w:rPr>
          <w:rFonts w:ascii="Arial" w:hAnsi="Arial" w:cs="Arial"/>
          <w:i/>
          <w:color w:val="000000"/>
          <w:sz w:val="20"/>
          <w:szCs w:val="20"/>
          <w:lang w:val="uk-UA" w:bidi="en-US"/>
        </w:rPr>
        <w:t>конц</w:t>
      </w:r>
      <w:proofErr w:type="spellEnd"/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 xml:space="preserve">) = </w:t>
      </w:r>
      <w:r>
        <w:rPr>
          <w:rFonts w:ascii="Arial" w:hAnsi="Arial" w:cs="Arial"/>
          <w:i/>
          <w:color w:val="000000"/>
          <w:sz w:val="20"/>
          <w:szCs w:val="20"/>
          <w:lang w:val="uk-UA" w:bidi="en-US"/>
        </w:rPr>
        <w:t>г</w:t>
      </w:r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>/</w:t>
      </w:r>
      <w:proofErr w:type="spellStart"/>
      <w:r>
        <w:rPr>
          <w:rFonts w:ascii="Arial" w:hAnsi="Arial" w:cs="Arial"/>
          <w:i/>
          <w:color w:val="000000"/>
          <w:sz w:val="20"/>
          <w:szCs w:val="20"/>
          <w:lang w:val="uk-UA" w:bidi="en-US"/>
        </w:rPr>
        <w:t>дл</w:t>
      </w:r>
      <w:proofErr w:type="spellEnd"/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uk-UA" w:bidi="en-US"/>
        </w:rPr>
        <w:t>альбуміну в пробі</w:t>
      </w:r>
      <w:r w:rsidRPr="000F1244">
        <w:rPr>
          <w:rFonts w:ascii="Arial" w:hAnsi="Arial" w:cs="Arial"/>
          <w:i/>
          <w:color w:val="000000"/>
          <w:sz w:val="20"/>
          <w:szCs w:val="20"/>
          <w:lang w:bidi="en-US"/>
        </w:rPr>
        <w:t xml:space="preserve"> 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>(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es-ES"/>
        </w:rPr>
        <w:t>A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>)</w:t>
      </w:r>
      <w:r>
        <w:rPr>
          <w:rStyle w:val="5TimesNewRoman8pt"/>
          <w:rFonts w:ascii="Arial" w:eastAsia="Tahoma" w:hAnsi="Arial" w:cs="Arial"/>
          <w:i/>
          <w:sz w:val="20"/>
          <w:szCs w:val="20"/>
          <w:lang w:val="uk-UA"/>
        </w:rPr>
        <w:t>стандарт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 xml:space="preserve"> - (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es-ES"/>
        </w:rPr>
        <w:t>A</w:t>
      </w:r>
      <w:r w:rsidRPr="000F1244">
        <w:rPr>
          <w:rStyle w:val="5TimesNewRoman8pt"/>
          <w:rFonts w:ascii="Arial" w:eastAsia="Tahoma" w:hAnsi="Arial" w:cs="Arial"/>
          <w:i/>
          <w:sz w:val="20"/>
          <w:szCs w:val="20"/>
          <w:lang w:val="ru-RU"/>
        </w:rPr>
        <w:t xml:space="preserve">) </w:t>
      </w:r>
      <w:r>
        <w:rPr>
          <w:rStyle w:val="5TimesNewRoman8pt"/>
          <w:rFonts w:ascii="Arial" w:eastAsia="Tahoma" w:hAnsi="Arial" w:cs="Arial"/>
          <w:i/>
          <w:sz w:val="20"/>
          <w:szCs w:val="20"/>
          <w:lang w:val="uk-UA"/>
        </w:rPr>
        <w:t>пустий</w:t>
      </w:r>
    </w:p>
    <w:p w:rsidR="000F1244" w:rsidRDefault="000F1244" w:rsidP="000F1244">
      <w:pPr>
        <w:pStyle w:val="20"/>
        <w:shd w:val="clear" w:color="auto" w:fill="auto"/>
        <w:spacing w:after="0" w:line="240" w:lineRule="auto"/>
        <w:ind w:firstLine="0"/>
        <w:rPr>
          <w:rStyle w:val="5TimesNewRoman8pt"/>
          <w:rFonts w:ascii="Arial" w:eastAsia="Tahoma" w:hAnsi="Arial" w:cs="Arial"/>
          <w:sz w:val="20"/>
          <w:szCs w:val="20"/>
          <w:lang w:val="uk-UA"/>
        </w:rPr>
      </w:pPr>
    </w:p>
    <w:p w:rsidR="00933624" w:rsidRDefault="000F1244" w:rsidP="000F1244">
      <w:pPr>
        <w:pStyle w:val="20"/>
        <w:shd w:val="clear" w:color="auto" w:fill="auto"/>
        <w:spacing w:after="0" w:line="240" w:lineRule="auto"/>
        <w:ind w:firstLine="0"/>
        <w:rPr>
          <w:rStyle w:val="575pt"/>
          <w:rFonts w:ascii="Arial" w:hAnsi="Arial" w:cs="Arial"/>
          <w:b w:val="0"/>
          <w:sz w:val="20"/>
          <w:szCs w:val="20"/>
          <w:lang w:val="uk-UA"/>
        </w:rPr>
      </w:pPr>
      <w:r w:rsidRPr="000F1244">
        <w:rPr>
          <w:rStyle w:val="5TimesNewRoman8pt"/>
          <w:rFonts w:ascii="Arial" w:eastAsia="Tahoma" w:hAnsi="Arial" w:cs="Arial"/>
          <w:b w:val="0"/>
          <w:sz w:val="20"/>
          <w:szCs w:val="20"/>
          <w:u w:val="none"/>
          <w:lang w:val="uk-UA"/>
        </w:rPr>
        <w:t>Коефіцієнт перерахунку</w:t>
      </w:r>
      <w:r w:rsidRPr="000F1244">
        <w:rPr>
          <w:rStyle w:val="575pt"/>
          <w:rFonts w:ascii="Arial" w:hAnsi="Arial" w:cs="Arial"/>
          <w:sz w:val="20"/>
          <w:szCs w:val="20"/>
          <w:lang w:val="uk-UA"/>
        </w:rPr>
        <w:t xml:space="preserve">: </w:t>
      </w:r>
      <w:r w:rsid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г</w:t>
      </w:r>
      <w:r w:rsidRP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/</w:t>
      </w:r>
      <w:proofErr w:type="spellStart"/>
      <w:r w:rsid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дл</w:t>
      </w:r>
      <w:proofErr w:type="spellEnd"/>
      <w:r w:rsidRP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Pr="006D2F50">
        <w:rPr>
          <w:rStyle w:val="575pt"/>
          <w:rFonts w:ascii="Arial" w:hAnsi="Arial" w:cs="Arial"/>
          <w:b w:val="0"/>
          <w:sz w:val="20"/>
          <w:szCs w:val="20"/>
          <w:lang w:val="es-ES"/>
        </w:rPr>
        <w:t>x</w:t>
      </w:r>
      <w:r w:rsidRP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 xml:space="preserve"> 144,9 = </w:t>
      </w:r>
      <w:proofErr w:type="spellStart"/>
      <w:r w:rsid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мкмоль</w:t>
      </w:r>
      <w:proofErr w:type="spellEnd"/>
      <w:r w:rsidRP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/</w:t>
      </w:r>
      <w:r w:rsidR="006D2F50" w:rsidRPr="006D2F50">
        <w:rPr>
          <w:rStyle w:val="575pt"/>
          <w:rFonts w:ascii="Arial" w:hAnsi="Arial" w:cs="Arial"/>
          <w:b w:val="0"/>
          <w:sz w:val="20"/>
          <w:szCs w:val="20"/>
          <w:lang w:val="uk-UA"/>
        </w:rPr>
        <w:t>л</w:t>
      </w:r>
    </w:p>
    <w:p w:rsidR="006D2F50" w:rsidRPr="006D2F50" w:rsidRDefault="006D2F50" w:rsidP="000F1244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sz w:val="20"/>
          <w:szCs w:val="20"/>
          <w:lang w:val="uk-UA"/>
        </w:rPr>
      </w:pPr>
    </w:p>
    <w:p w:rsidR="00933624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281DB7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71458E" w:rsidRDefault="0071458E" w:rsidP="0071458E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</w:t>
      </w:r>
      <w:r w:rsidR="006D2F50">
        <w:rPr>
          <w:rFonts w:ascii="Arial" w:hAnsi="Arial" w:cs="Arial"/>
          <w:sz w:val="20"/>
          <w:szCs w:val="20"/>
          <w:lang w:val="uk-UA"/>
        </w:rPr>
        <w:t>Контролювання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сироватки рекомендуються для контролю ефективності процедур аналізу:</w:t>
      </w:r>
    </w:p>
    <w:p w:rsidR="0071458E" w:rsidRPr="0071458E" w:rsidRDefault="0071458E" w:rsidP="0071458E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</w:t>
      </w:r>
      <w:r w:rsidR="007C675A">
        <w:rPr>
          <w:rFonts w:ascii="Arial" w:hAnsi="Arial" w:cs="Arial"/>
          <w:sz w:val="20"/>
          <w:szCs w:val="20"/>
          <w:lang w:val="uk-UA"/>
        </w:rPr>
        <w:t xml:space="preserve">         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Нормальний і патологічний </w:t>
      </w:r>
      <w:r w:rsidRPr="007C675A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71458E" w:rsidRPr="0071458E" w:rsidRDefault="0071458E" w:rsidP="0071458E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71458E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FB68D4" w:rsidRDefault="0071458E" w:rsidP="0071458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71458E">
        <w:rPr>
          <w:rFonts w:ascii="Arial" w:hAnsi="Arial" w:cs="Arial"/>
          <w:sz w:val="20"/>
          <w:szCs w:val="20"/>
          <w:lang w:val="uk-UA"/>
        </w:rPr>
        <w:lastRenderedPageBreak/>
        <w:t>Кожна лаборат</w:t>
      </w:r>
      <w:r w:rsidR="007C675A">
        <w:rPr>
          <w:rFonts w:ascii="Arial" w:hAnsi="Arial" w:cs="Arial"/>
          <w:sz w:val="20"/>
          <w:szCs w:val="20"/>
          <w:lang w:val="uk-UA"/>
        </w:rPr>
        <w:t>орія повинна встановити власну Схему К</w:t>
      </w:r>
      <w:r w:rsidRPr="0071458E">
        <w:rPr>
          <w:rFonts w:ascii="Arial" w:hAnsi="Arial" w:cs="Arial"/>
          <w:sz w:val="20"/>
          <w:szCs w:val="20"/>
          <w:lang w:val="uk-UA"/>
        </w:rPr>
        <w:t>онтролю якості та коригувальні дії, якщо контроль не відповідає допустимим допускам.</w:t>
      </w:r>
      <w:r w:rsidR="00FB68D4"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71458E" w:rsidRPr="00281DB7" w:rsidRDefault="0071458E" w:rsidP="0071458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281DB7" w:rsidRDefault="00AC06D5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7C675A" w:rsidRPr="007C675A" w:rsidRDefault="006D2F50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Від </w:t>
      </w:r>
      <w:r>
        <w:rPr>
          <w:rFonts w:ascii="Arial" w:hAnsi="Arial" w:cs="Arial"/>
          <w:color w:val="000000"/>
          <w:sz w:val="20"/>
          <w:szCs w:val="20"/>
          <w:lang w:bidi="en-US"/>
        </w:rPr>
        <w:t>3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 xml:space="preserve">5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до</w:t>
      </w:r>
      <w:r>
        <w:rPr>
          <w:rFonts w:ascii="Arial" w:hAnsi="Arial" w:cs="Arial"/>
          <w:color w:val="000000"/>
          <w:sz w:val="20"/>
          <w:szCs w:val="20"/>
          <w:lang w:bidi="en-US"/>
        </w:rPr>
        <w:t xml:space="preserve"> 5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 xml:space="preserve">0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7C675A" w:rsidRPr="007C675A">
        <w:rPr>
          <w:rFonts w:ascii="Arial" w:hAnsi="Arial" w:cs="Arial"/>
          <w:color w:val="000000"/>
          <w:sz w:val="20"/>
          <w:szCs w:val="20"/>
          <w:vertAlign w:val="superscript"/>
          <w:lang w:bidi="en-US"/>
        </w:rPr>
        <w:t>1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B70A34" w:rsidRDefault="006D2F50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Ці значення наведені з орієнтовною метою; кожна лабораторія повинна встановити свій власний </w:t>
      </w:r>
      <w:r>
        <w:rPr>
          <w:rFonts w:ascii="Arial" w:hAnsi="Arial" w:cs="Arial"/>
          <w:sz w:val="20"/>
          <w:szCs w:val="20"/>
          <w:lang w:val="uk-UA"/>
        </w:rPr>
        <w:t xml:space="preserve">еталонний </w:t>
      </w:r>
      <w:r w:rsidRPr="00281DB7">
        <w:rPr>
          <w:rFonts w:ascii="Arial" w:hAnsi="Arial" w:cs="Arial"/>
          <w:sz w:val="20"/>
          <w:szCs w:val="20"/>
          <w:lang w:val="uk-UA"/>
        </w:rPr>
        <w:t>діапазон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6D2F50" w:rsidRPr="006D2F50" w:rsidRDefault="006D2F50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B61347" w:rsidRPr="00281DB7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6D2F50" w:rsidRPr="006D2F50" w:rsidRDefault="006D2F50" w:rsidP="006D2F50">
      <w:pPr>
        <w:pStyle w:val="40"/>
        <w:spacing w:after="0" w:line="240" w:lineRule="auto"/>
        <w:jc w:val="both"/>
        <w:rPr>
          <w:rStyle w:val="23"/>
          <w:rFonts w:ascii="Arial" w:hAnsi="Arial" w:cs="Arial"/>
          <w:bCs/>
          <w:sz w:val="20"/>
          <w:szCs w:val="20"/>
          <w:lang w:val="uk-UA"/>
        </w:rPr>
      </w:pPr>
      <w:r>
        <w:rPr>
          <w:rStyle w:val="23"/>
          <w:rFonts w:ascii="Arial" w:hAnsi="Arial" w:cs="Arial"/>
          <w:b/>
          <w:bCs/>
          <w:sz w:val="20"/>
          <w:szCs w:val="20"/>
          <w:lang w:val="uk-UA"/>
        </w:rPr>
        <w:t xml:space="preserve">    </w:t>
      </w:r>
      <w:r w:rsidRPr="006D2F50">
        <w:rPr>
          <w:rStyle w:val="23"/>
          <w:rFonts w:ascii="Arial" w:hAnsi="Arial" w:cs="Arial"/>
          <w:b/>
          <w:bCs/>
          <w:sz w:val="20"/>
          <w:szCs w:val="20"/>
          <w:lang w:val="uk-UA"/>
        </w:rPr>
        <w:t xml:space="preserve">Діапазон вимірювання: </w:t>
      </w:r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>від границі виявлення 0,0349 г/</w:t>
      </w:r>
      <w:proofErr w:type="spellStart"/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>дл</w:t>
      </w:r>
      <w:proofErr w:type="spellEnd"/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 xml:space="preserve"> до границі лінійності 6 г/</w:t>
      </w:r>
      <w:proofErr w:type="spellStart"/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>дл</w:t>
      </w:r>
      <w:proofErr w:type="spellEnd"/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>.</w:t>
      </w:r>
    </w:p>
    <w:p w:rsidR="006D2F50" w:rsidRPr="00AC06D5" w:rsidRDefault="006D2F50" w:rsidP="006D2F50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uk-UA" w:bidi="en-US"/>
        </w:rPr>
      </w:pPr>
      <w:r w:rsidRPr="006D2F50">
        <w:rPr>
          <w:rStyle w:val="23"/>
          <w:rFonts w:ascii="Arial" w:hAnsi="Arial" w:cs="Arial"/>
          <w:bCs/>
          <w:sz w:val="20"/>
          <w:szCs w:val="20"/>
          <w:lang w:val="uk-UA"/>
        </w:rPr>
        <w:t>Якщо отримані результати перевищують межу лінійності, розбавте зразок на 1/2 NaCl 9 г/л і помножте результат на 2</w:t>
      </w:r>
    </w:p>
    <w:p w:rsidR="006D2F50" w:rsidRDefault="006D2F50" w:rsidP="006D2F50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C675A" w:rsidRDefault="008E5A78" w:rsidP="006D2F50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остовірність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>:</w:t>
      </w:r>
    </w:p>
    <w:p w:rsidR="006D2F50" w:rsidRDefault="006D2F50" w:rsidP="006D2F50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59"/>
        <w:gridCol w:w="752"/>
        <w:gridCol w:w="752"/>
        <w:gridCol w:w="752"/>
        <w:gridCol w:w="655"/>
      </w:tblGrid>
      <w:tr w:rsidR="007C675A" w:rsidTr="007C194E">
        <w:tc>
          <w:tcPr>
            <w:tcW w:w="2159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04" w:type="dxa"/>
            <w:gridSpan w:val="2"/>
          </w:tcPr>
          <w:p w:rsidR="007C675A" w:rsidRPr="006D2F50" w:rsidRDefault="006D2F5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>Аналіз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інтра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7C675A" w:rsidRPr="006D2F50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="007C675A" w:rsidRPr="006D2F50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7C675A" w:rsidRPr="006D2F50">
              <w:rPr>
                <w:rFonts w:ascii="Arial" w:hAnsi="Arial" w:cs="Arial"/>
                <w:sz w:val="20"/>
                <w:szCs w:val="20"/>
                <w:lang w:val="uk-UA"/>
              </w:rPr>
              <w:t>=20)</w:t>
            </w:r>
          </w:p>
        </w:tc>
        <w:tc>
          <w:tcPr>
            <w:tcW w:w="1407" w:type="dxa"/>
            <w:gridSpan w:val="2"/>
          </w:tcPr>
          <w:p w:rsidR="007C675A" w:rsidRPr="006D2F50" w:rsidRDefault="006D2F50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highlight w:val="yellow"/>
                <w:lang w:val="uk-UA"/>
              </w:rPr>
            </w:pPr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 xml:space="preserve">Аналіз </w:t>
            </w:r>
            <w:proofErr w:type="spellStart"/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>інтер</w:t>
            </w:r>
            <w:proofErr w:type="spellEnd"/>
          </w:p>
          <w:p w:rsidR="007C675A" w:rsidRP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6D2F50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6D2F50">
              <w:rPr>
                <w:rFonts w:ascii="Arial" w:hAnsi="Arial" w:cs="Arial"/>
                <w:sz w:val="20"/>
                <w:szCs w:val="20"/>
                <w:lang w:val="uk-UA"/>
              </w:rPr>
              <w:t xml:space="preserve"> =20)</w:t>
            </w:r>
          </w:p>
        </w:tc>
      </w:tr>
      <w:tr w:rsidR="007C675A" w:rsidTr="007C675A">
        <w:tc>
          <w:tcPr>
            <w:tcW w:w="2159" w:type="dxa"/>
          </w:tcPr>
          <w:p w:rsidR="007C675A" w:rsidRDefault="006D2F50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Значення (г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7C675A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  <w:r w:rsidR="007C675A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52" w:type="dxa"/>
          </w:tcPr>
          <w:p w:rsidR="007C675A" w:rsidRP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3,71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4,56</w:t>
            </w:r>
          </w:p>
        </w:tc>
        <w:tc>
          <w:tcPr>
            <w:tcW w:w="655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3,07</w:t>
            </w:r>
          </w:p>
        </w:tc>
      </w:tr>
      <w:tr w:rsidR="007C675A" w:rsidTr="007C675A">
        <w:tc>
          <w:tcPr>
            <w:tcW w:w="2159" w:type="dxa"/>
          </w:tcPr>
          <w:p w:rsidR="007C675A" w:rsidRP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Середнєстатистичне відхилення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SD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0,02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0,02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0,28</w:t>
            </w:r>
          </w:p>
        </w:tc>
        <w:tc>
          <w:tcPr>
            <w:tcW w:w="655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0,18</w:t>
            </w:r>
          </w:p>
        </w:tc>
      </w:tr>
      <w:tr w:rsidR="007C675A" w:rsidTr="007C675A">
        <w:tc>
          <w:tcPr>
            <w:tcW w:w="2159" w:type="dxa"/>
          </w:tcPr>
          <w:p w:rsidR="007C675A" w:rsidRPr="007C675A" w:rsidRDefault="006D2F50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>
              <w:rPr>
                <w:rFonts w:ascii="Arial" w:hAnsi="Arial" w:cs="Arial"/>
                <w:sz w:val="20"/>
                <w:szCs w:val="20"/>
                <w:lang w:val="sv-SE"/>
              </w:rPr>
              <w:t xml:space="preserve">CV </w:t>
            </w:r>
            <w:r w:rsidR="007C675A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0,47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0,55</w:t>
            </w:r>
          </w:p>
        </w:tc>
        <w:tc>
          <w:tcPr>
            <w:tcW w:w="752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6,20</w:t>
            </w:r>
          </w:p>
        </w:tc>
        <w:tc>
          <w:tcPr>
            <w:tcW w:w="655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5,90</w:t>
            </w:r>
          </w:p>
        </w:tc>
      </w:tr>
    </w:tbl>
    <w:p w:rsidR="00AC06D5" w:rsidRDefault="00AC06D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281DB7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281DB7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>
        <w:rPr>
          <w:rFonts w:ascii="Arial" w:hAnsi="Arial" w:cs="Arial"/>
          <w:sz w:val="20"/>
          <w:szCs w:val="20"/>
          <w:lang w:val="uk-UA"/>
        </w:rPr>
        <w:t>1 г</w:t>
      </w:r>
      <w:r w:rsidR="007C675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7C675A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7C675A">
        <w:rPr>
          <w:rFonts w:ascii="Arial" w:hAnsi="Arial" w:cs="Arial"/>
          <w:sz w:val="20"/>
          <w:szCs w:val="20"/>
          <w:lang w:val="uk-UA"/>
        </w:rPr>
        <w:t xml:space="preserve"> =0,2003 А</w:t>
      </w:r>
    </w:p>
    <w:p w:rsidR="006D2F50" w:rsidRPr="006D2F50" w:rsidRDefault="006D2F50" w:rsidP="006D2F50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</w:t>
      </w:r>
      <w:r w:rsidRPr="006D2F50">
        <w:rPr>
          <w:rFonts w:ascii="Arial" w:hAnsi="Arial" w:cs="Arial"/>
          <w:b/>
          <w:sz w:val="20"/>
          <w:szCs w:val="20"/>
          <w:lang w:val="uk-UA"/>
        </w:rPr>
        <w:t>Точність:</w:t>
      </w:r>
      <w:r w:rsidRPr="006D2F50">
        <w:rPr>
          <w:rFonts w:ascii="Arial" w:hAnsi="Arial" w:cs="Arial"/>
          <w:sz w:val="20"/>
          <w:szCs w:val="20"/>
          <w:lang w:val="uk-UA"/>
        </w:rPr>
        <w:t xml:space="preserve"> 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7C675A" w:rsidRPr="006D2F50" w:rsidRDefault="006D2F50" w:rsidP="006D2F50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D2F50">
        <w:rPr>
          <w:rFonts w:ascii="Arial" w:hAnsi="Arial" w:cs="Arial"/>
          <w:sz w:val="20"/>
          <w:szCs w:val="20"/>
          <w:lang w:val="uk-UA"/>
        </w:rPr>
        <w:t>Результати, отримані за допомогою 50 зразків, були такими:</w:t>
      </w:r>
    </w:p>
    <w:p w:rsidR="007C675A" w:rsidRPr="008E5A78" w:rsidRDefault="008E5A78" w:rsidP="007C675A">
      <w:pPr>
        <w:pStyle w:val="20"/>
        <w:shd w:val="clear" w:color="auto" w:fill="auto"/>
        <w:spacing w:after="0" w:line="240" w:lineRule="auto"/>
        <w:ind w:left="220" w:firstLine="0"/>
        <w:jc w:val="lef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Коефіцієнт кореляції</w:t>
      </w:r>
      <w:r w:rsidR="007C675A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</w:t>
      </w:r>
      <w:r w:rsidR="007C675A" w:rsidRPr="007C675A">
        <w:rPr>
          <w:rFonts w:ascii="Arial" w:hAnsi="Arial" w:cs="Arial"/>
          <w:color w:val="000000"/>
          <w:sz w:val="20"/>
          <w:szCs w:val="20"/>
          <w:lang w:val="fr-FR" w:bidi="en-US"/>
        </w:rPr>
        <w:t>r</w:t>
      </w:r>
      <w:r w:rsidR="007C675A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)</w:t>
      </w:r>
      <w:r w:rsidR="007C675A" w:rsidRPr="008E5A78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: 0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7C675A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99169.</w:t>
      </w:r>
    </w:p>
    <w:p w:rsidR="007C675A" w:rsidRPr="008E5A78" w:rsidRDefault="008E5A78" w:rsidP="007C675A">
      <w:pPr>
        <w:pStyle w:val="20"/>
        <w:shd w:val="clear" w:color="auto" w:fill="auto"/>
        <w:spacing w:after="0" w:line="240" w:lineRule="auto"/>
        <w:ind w:left="220" w:firstLine="0"/>
        <w:jc w:val="lef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Рівняння регресії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fr-FR" w:bidi="en-US"/>
        </w:rPr>
        <w:t>y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= 1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045</w:t>
      </w:r>
      <w:r>
        <w:rPr>
          <w:rFonts w:ascii="Arial" w:hAnsi="Arial" w:cs="Arial"/>
          <w:color w:val="000000"/>
          <w:sz w:val="20"/>
          <w:szCs w:val="20"/>
          <w:lang w:val="fr-FR" w:bidi="en-US"/>
        </w:rPr>
        <w:t>x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– 0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7C675A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028.</w:t>
      </w:r>
    </w:p>
    <w:p w:rsidR="007C675A" w:rsidRPr="008E5A78" w:rsidRDefault="008E5A78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81DB7">
        <w:rPr>
          <w:rFonts w:ascii="Arial" w:hAnsi="Arial" w:cs="Arial"/>
          <w:sz w:val="20"/>
          <w:szCs w:val="20"/>
          <w:lang w:val="uk-UA"/>
        </w:rPr>
        <w:t>Результати робочих характеристик залежать від</w:t>
      </w:r>
      <w:r>
        <w:rPr>
          <w:rFonts w:ascii="Arial" w:hAnsi="Arial" w:cs="Arial"/>
          <w:sz w:val="20"/>
          <w:szCs w:val="20"/>
          <w:lang w:val="uk-UA"/>
        </w:rPr>
        <w:t xml:space="preserve"> аналі</w:t>
      </w:r>
      <w:r w:rsidRPr="00281DB7">
        <w:rPr>
          <w:rFonts w:ascii="Arial" w:hAnsi="Arial" w:cs="Arial"/>
          <w:sz w:val="20"/>
          <w:szCs w:val="20"/>
          <w:lang w:val="uk-UA"/>
        </w:rPr>
        <w:t>затора, що використовується</w:t>
      </w:r>
    </w:p>
    <w:p w:rsidR="00B70A34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281DB7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E41777" w:rsidRPr="008E5A78" w:rsidRDefault="00281DB7" w:rsidP="00E4177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E5A78">
        <w:rPr>
          <w:rFonts w:ascii="Arial" w:hAnsi="Arial" w:cs="Arial"/>
          <w:sz w:val="20"/>
          <w:szCs w:val="20"/>
          <w:lang w:val="uk-UA"/>
        </w:rPr>
        <w:t>Білірубі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н</w:t>
      </w:r>
      <w:r w:rsidR="00E41777" w:rsidRPr="008E5A78">
        <w:rPr>
          <w:rFonts w:ascii="Arial" w:hAnsi="Arial" w:cs="Arial"/>
          <w:sz w:val="20"/>
          <w:szCs w:val="20"/>
          <w:lang w:val="uk-UA"/>
        </w:rPr>
        <w:t xml:space="preserve"> 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до</w:t>
      </w:r>
      <w:r w:rsidR="00E41777" w:rsidRPr="008E5A78">
        <w:rPr>
          <w:rFonts w:ascii="Arial" w:hAnsi="Arial" w:cs="Arial"/>
          <w:sz w:val="20"/>
          <w:szCs w:val="20"/>
          <w:lang w:val="uk-UA"/>
        </w:rPr>
        <w:t xml:space="preserve"> 11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0 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мг</w:t>
      </w:r>
      <w:r w:rsidR="00933624" w:rsidRPr="008E5A78">
        <w:rPr>
          <w:rFonts w:ascii="Arial" w:hAnsi="Arial" w:cs="Arial"/>
          <w:sz w:val="20"/>
          <w:szCs w:val="20"/>
          <w:lang w:val="uk-UA"/>
        </w:rPr>
        <w:t>/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л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, </w:t>
      </w:r>
      <w:r w:rsidRPr="008E5A78">
        <w:rPr>
          <w:rFonts w:ascii="Arial" w:hAnsi="Arial" w:cs="Arial"/>
          <w:sz w:val="20"/>
          <w:szCs w:val="20"/>
          <w:lang w:val="uk-UA"/>
        </w:rPr>
        <w:t>гемоглобі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н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 (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до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 </w:t>
      </w:r>
      <w:r w:rsidR="00E41777" w:rsidRPr="008E5A78">
        <w:rPr>
          <w:rFonts w:ascii="Arial" w:hAnsi="Arial" w:cs="Arial"/>
          <w:sz w:val="20"/>
          <w:szCs w:val="20"/>
          <w:lang w:val="uk-UA"/>
        </w:rPr>
        <w:t>1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 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г</w:t>
      </w:r>
      <w:r w:rsidR="00933624" w:rsidRPr="008E5A78">
        <w:rPr>
          <w:rFonts w:ascii="Arial" w:hAnsi="Arial" w:cs="Arial"/>
          <w:sz w:val="20"/>
          <w:szCs w:val="20"/>
          <w:lang w:val="uk-UA"/>
        </w:rPr>
        <w:t>/</w:t>
      </w:r>
      <w:r w:rsidR="00897DA5" w:rsidRPr="008E5A78">
        <w:rPr>
          <w:rFonts w:ascii="Arial" w:hAnsi="Arial" w:cs="Arial"/>
          <w:sz w:val="20"/>
          <w:szCs w:val="20"/>
          <w:lang w:val="uk-UA"/>
        </w:rPr>
        <w:t>л</w:t>
      </w:r>
      <w:r w:rsidR="00933624" w:rsidRPr="008E5A78">
        <w:rPr>
          <w:rFonts w:ascii="Arial" w:hAnsi="Arial" w:cs="Arial"/>
          <w:sz w:val="20"/>
          <w:szCs w:val="20"/>
          <w:lang w:val="uk-UA"/>
        </w:rPr>
        <w:t xml:space="preserve">), </w:t>
      </w:r>
      <w:r w:rsidR="00E41777" w:rsidRPr="008E5A78">
        <w:rPr>
          <w:rFonts w:ascii="Arial" w:hAnsi="Arial" w:cs="Arial"/>
          <w:sz w:val="20"/>
          <w:szCs w:val="20"/>
          <w:lang w:val="uk-UA"/>
        </w:rPr>
        <w:t xml:space="preserve"> </w:t>
      </w:r>
      <w:r w:rsidR="008E5A78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та ліпемічні сироватки до</w:t>
      </w:r>
      <w:r w:rsidR="00E41777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10 </w:t>
      </w:r>
      <w:r w:rsidR="008E5A78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="00E41777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8E5A78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E41777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8E5A78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не вносять спотворення результатів</w:t>
      </w:r>
      <w:r w:rsidR="00E41777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E41777" w:rsidRPr="008E5A78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4</w:t>
      </w:r>
      <w:r w:rsidR="00E41777"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41777" w:rsidRPr="008E5A78" w:rsidRDefault="008E5A78" w:rsidP="00E4177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Список лікарських засобів та інших речовин, що впливають на визначення альбуміну</w:t>
      </w:r>
      <w:r w:rsidR="00E41777" w:rsidRPr="008E5A78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,6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, опублікований.</w:t>
      </w:r>
    </w:p>
    <w:p w:rsidR="00933624" w:rsidRPr="00281DB7" w:rsidRDefault="0093362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8E5A78" w:rsidRPr="008E5A78" w:rsidRDefault="008E5A78" w:rsidP="008E5A78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>
        <w:rPr>
          <w:rFonts w:ascii="Arial" w:eastAsia="Tahoma" w:hAnsi="Arial" w:cs="Arial"/>
          <w:color w:val="000000"/>
          <w:sz w:val="20"/>
          <w:szCs w:val="20"/>
          <w:lang w:bidi="en-US"/>
        </w:rPr>
        <w:t>1</w:t>
      </w:r>
      <w:r w:rsidRPr="008E5A78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 АЛ</w:t>
      </w:r>
      <w:r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Ь</w:t>
      </w:r>
      <w:r w:rsidRPr="008E5A78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БУМІН: обережно поводьтеся з цим продуктом, оскільки через його природу він може легко забруднитися.</w:t>
      </w:r>
    </w:p>
    <w:p w:rsidR="008E5A78" w:rsidRPr="008E5A78" w:rsidRDefault="008E5A78" w:rsidP="008E5A78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8E5A78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2. Калібрування водним стандартом може призвести до систематичної помилки в автоматичних процедурах. У цих випадках рекомендується використовувати сироватковий калібратор.</w:t>
      </w:r>
    </w:p>
    <w:p w:rsidR="008E5A78" w:rsidRPr="008E5A78" w:rsidRDefault="008E5A78" w:rsidP="008E5A78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8E5A78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3. Використовуйте чисті одноразові наконечники для піпеток для його дозування.</w:t>
      </w:r>
    </w:p>
    <w:p w:rsidR="00E41777" w:rsidRPr="008E5A78" w:rsidRDefault="008E5A78" w:rsidP="008E5A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8E5A78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4. </w:t>
      </w:r>
      <w:r w:rsidR="00E41777" w:rsidRPr="008E5A78">
        <w:rPr>
          <w:rFonts w:ascii="Arial" w:hAnsi="Arial" w:cs="Arial"/>
          <w:b/>
          <w:lang w:val="uk-UA"/>
        </w:rPr>
        <w:t>У MONLAB є інструкції для кількох автоматичних аналізаторів</w:t>
      </w:r>
    </w:p>
    <w:p w:rsidR="00E41777" w:rsidRPr="008E5A78" w:rsidRDefault="00E41777" w:rsidP="00933624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E41777" w:rsidRPr="008E5A78" w:rsidRDefault="00E41777" w:rsidP="008E5A78">
      <w:pPr>
        <w:pStyle w:val="20"/>
        <w:numPr>
          <w:ilvl w:val="0"/>
          <w:numId w:val="9"/>
        </w:numPr>
        <w:shd w:val="clear" w:color="auto" w:fill="auto"/>
        <w:tabs>
          <w:tab w:val="left" w:pos="35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proofErr w:type="spellStart"/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Gendler</w:t>
      </w:r>
      <w:proofErr w:type="spellEnd"/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S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Uric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acid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Kaplan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A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et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al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Clin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Chem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The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V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Mosby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8E5A78">
        <w:rPr>
          <w:rFonts w:ascii="Arial" w:hAnsi="Arial" w:cs="Arial"/>
          <w:color w:val="000000"/>
          <w:sz w:val="20"/>
          <w:szCs w:val="20"/>
          <w:lang w:val="en-US" w:bidi="en-US"/>
        </w:rPr>
        <w:t>Co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Pr="008E5A78">
        <w:rPr>
          <w:rStyle w:val="27pt"/>
          <w:rFonts w:ascii="Arial" w:hAnsi="Arial" w:cs="Arial"/>
          <w:sz w:val="20"/>
          <w:szCs w:val="20"/>
        </w:rPr>
        <w:t>St</w:t>
      </w:r>
      <w:r w:rsidRPr="008E5A78">
        <w:rPr>
          <w:rStyle w:val="27pt"/>
          <w:rFonts w:ascii="Arial" w:hAnsi="Arial" w:cs="Arial"/>
          <w:sz w:val="20"/>
          <w:szCs w:val="20"/>
          <w:lang w:val="uk-UA"/>
        </w:rPr>
        <w:t xml:space="preserve"> </w:t>
      </w:r>
      <w:r w:rsidRPr="008E5A78">
        <w:rPr>
          <w:rStyle w:val="27pt"/>
          <w:rFonts w:ascii="Arial" w:hAnsi="Arial" w:cs="Arial"/>
          <w:sz w:val="20"/>
          <w:szCs w:val="20"/>
        </w:rPr>
        <w:t>Louis</w:t>
      </w:r>
      <w:r w:rsidRPr="008E5A78">
        <w:rPr>
          <w:rStyle w:val="27pt"/>
          <w:rFonts w:ascii="Arial" w:hAnsi="Arial" w:cs="Arial"/>
          <w:sz w:val="20"/>
          <w:szCs w:val="20"/>
          <w:lang w:val="uk-UA"/>
        </w:rPr>
        <w:t xml:space="preserve">. </w:t>
      </w:r>
      <w:r w:rsidRPr="008E5A78">
        <w:rPr>
          <w:rStyle w:val="27pt"/>
          <w:rFonts w:ascii="Arial" w:hAnsi="Arial" w:cs="Arial"/>
          <w:sz w:val="20"/>
          <w:szCs w:val="20"/>
        </w:rPr>
        <w:t>Toronto</w:t>
      </w:r>
      <w:r w:rsidRPr="008E5A78">
        <w:rPr>
          <w:rStyle w:val="27pt"/>
          <w:rFonts w:ascii="Arial" w:hAnsi="Arial" w:cs="Arial"/>
          <w:sz w:val="20"/>
          <w:szCs w:val="20"/>
          <w:lang w:val="uk-UA"/>
        </w:rPr>
        <w:t xml:space="preserve">. </w:t>
      </w:r>
      <w:r w:rsidRPr="008E5A78">
        <w:rPr>
          <w:rStyle w:val="27pt"/>
          <w:rFonts w:ascii="Arial" w:hAnsi="Arial" w:cs="Arial"/>
          <w:sz w:val="20"/>
          <w:szCs w:val="20"/>
        </w:rPr>
        <w:t>Princeton</w:t>
      </w:r>
      <w:r w:rsidRPr="008E5A78">
        <w:rPr>
          <w:rStyle w:val="27pt"/>
          <w:rFonts w:ascii="Arial" w:hAnsi="Arial" w:cs="Arial"/>
          <w:sz w:val="20"/>
          <w:szCs w:val="20"/>
          <w:lang w:val="uk-UA"/>
        </w:rPr>
        <w:t xml:space="preserve"> 1984; 1268-1273 </w:t>
      </w:r>
      <w:r w:rsidRPr="008E5A78">
        <w:rPr>
          <w:rStyle w:val="27pt"/>
          <w:rFonts w:ascii="Arial" w:hAnsi="Arial" w:cs="Arial"/>
          <w:sz w:val="20"/>
          <w:szCs w:val="20"/>
        </w:rPr>
        <w:t>and 425.</w:t>
      </w:r>
    </w:p>
    <w:p w:rsidR="00E41777" w:rsidRPr="008E5A78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0" w:line="240" w:lineRule="auto"/>
        <w:rPr>
          <w:rFonts w:ascii="Arial" w:hAnsi="Arial" w:cs="Arial"/>
          <w:i w:val="0"/>
          <w:sz w:val="20"/>
          <w:szCs w:val="20"/>
          <w:lang w:val="en-US"/>
        </w:rPr>
      </w:pPr>
      <w:proofErr w:type="spellStart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Rodkey</w:t>
      </w:r>
      <w:proofErr w:type="spellEnd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 F L. Clin Chem 1965; 11: 478-487.</w:t>
      </w:r>
    </w:p>
    <w:p w:rsidR="00E41777" w:rsidRPr="008E5A78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0" w:line="240" w:lineRule="auto"/>
        <w:rPr>
          <w:rFonts w:ascii="Arial" w:hAnsi="Arial" w:cs="Arial"/>
          <w:i w:val="0"/>
          <w:sz w:val="20"/>
          <w:szCs w:val="20"/>
          <w:lang w:val="en-US"/>
        </w:rPr>
      </w:pP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Webster D. Clin Chem. 1974: Acta 53: 109-115.</w:t>
      </w:r>
    </w:p>
    <w:p w:rsidR="00E41777" w:rsidRPr="00C822BD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 w:line="240" w:lineRule="auto"/>
        <w:rPr>
          <w:rFonts w:ascii="Arial" w:hAnsi="Arial" w:cs="Arial"/>
          <w:i w:val="0"/>
          <w:sz w:val="20"/>
          <w:szCs w:val="20"/>
          <w:lang w:val="en-US"/>
        </w:rPr>
      </w:pPr>
      <w:proofErr w:type="spellStart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Doumas</w:t>
      </w:r>
      <w:proofErr w:type="spellEnd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 BT Clin Chem. 1971: Acta 31: 87-96.</w:t>
      </w:r>
    </w:p>
    <w:p w:rsidR="00E41777" w:rsidRPr="008E5A78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0" w:line="240" w:lineRule="auto"/>
        <w:rPr>
          <w:rFonts w:ascii="Arial" w:hAnsi="Arial" w:cs="Arial"/>
          <w:i w:val="0"/>
          <w:sz w:val="20"/>
          <w:szCs w:val="20"/>
          <w:lang w:val="en-US"/>
        </w:rPr>
      </w:pP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Young DS. Effects of drugs on Clinical Lab. Tests, 4th ed AACC Press, 1995.</w:t>
      </w:r>
    </w:p>
    <w:p w:rsidR="00E41777" w:rsidRPr="008E5A78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55"/>
          <w:tab w:val="right" w:pos="3936"/>
          <w:tab w:val="right" w:pos="4320"/>
          <w:tab w:val="right" w:pos="4714"/>
        </w:tabs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Young DS. Effects of dise</w:t>
      </w:r>
      <w:r w:rsidR="00AC06D5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ase on Clinical Lab. Tests, 4thed AACC </w:t>
      </w: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2001.</w:t>
      </w:r>
    </w:p>
    <w:p w:rsidR="00E41777" w:rsidRPr="008E5A78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65"/>
          <w:tab w:val="right" w:pos="3936"/>
          <w:tab w:val="right" w:pos="4320"/>
          <w:tab w:val="right" w:pos="4685"/>
        </w:tabs>
        <w:spacing w:before="0" w:after="0" w:line="240" w:lineRule="auto"/>
        <w:rPr>
          <w:rFonts w:ascii="Arial" w:hAnsi="Arial" w:cs="Arial"/>
          <w:i w:val="0"/>
          <w:sz w:val="20"/>
          <w:szCs w:val="20"/>
          <w:lang w:val="en-US"/>
        </w:rPr>
      </w:pPr>
      <w:proofErr w:type="spellStart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Burtis</w:t>
      </w:r>
      <w:proofErr w:type="spellEnd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 A et al. </w:t>
      </w:r>
      <w:proofErr w:type="spellStart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Tietz</w:t>
      </w:r>
      <w:proofErr w:type="spellEnd"/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 Text</w:t>
      </w:r>
      <w:r w:rsidR="00AC06D5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book of Clinical Chemistry, 3</w:t>
      </w:r>
      <w:r w:rsidR="00AC06D5">
        <w:rPr>
          <w:rFonts w:ascii="Arial" w:hAnsi="Arial" w:cs="Arial"/>
          <w:i w:val="0"/>
          <w:color w:val="000000"/>
          <w:sz w:val="20"/>
          <w:szCs w:val="20"/>
          <w:lang w:val="uk-UA" w:bidi="en-US"/>
        </w:rPr>
        <w:t xml:space="preserve"> </w:t>
      </w:r>
      <w:r w:rsidR="00AC06D5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 xml:space="preserve">rded AACC </w:t>
      </w: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1999.</w:t>
      </w:r>
    </w:p>
    <w:p w:rsidR="00E41777" w:rsidRPr="00E41777" w:rsidRDefault="00E41777" w:rsidP="008E5A78">
      <w:pPr>
        <w:pStyle w:val="50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E5A78">
        <w:rPr>
          <w:rFonts w:ascii="Arial" w:hAnsi="Arial" w:cs="Arial"/>
          <w:i w:val="0"/>
          <w:color w:val="000000"/>
          <w:sz w:val="20"/>
          <w:szCs w:val="20"/>
          <w:lang w:val="fr-FR" w:bidi="en-US"/>
        </w:rPr>
        <w:t xml:space="preserve">Tietz N W et al. </w:t>
      </w:r>
      <w:r w:rsidRPr="008E5A78">
        <w:rPr>
          <w:rFonts w:ascii="Arial" w:hAnsi="Arial" w:cs="Arial"/>
          <w:i w:val="0"/>
          <w:color w:val="000000"/>
          <w:sz w:val="20"/>
          <w:szCs w:val="20"/>
          <w:lang w:val="en-US" w:bidi="en-US"/>
        </w:rPr>
        <w:t>Clinical Guide to Laboratory Tests, 3rd ed AACC 1995</w:t>
      </w:r>
      <w:r w:rsidRPr="00E41777">
        <w:rPr>
          <w:rFonts w:ascii="Arial" w:hAnsi="Arial" w:cs="Arial"/>
          <w:color w:val="000000"/>
          <w:sz w:val="20"/>
          <w:szCs w:val="20"/>
          <w:lang w:val="en-US" w:bidi="en-US"/>
        </w:rPr>
        <w:t>.</w:t>
      </w:r>
    </w:p>
    <w:p w:rsidR="00E41777" w:rsidRDefault="00E41777" w:rsidP="008E5A78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41777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41777" w:rsidRPr="00281DB7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lang w:val="en-GB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6"/>
        <w:gridCol w:w="1626"/>
        <w:gridCol w:w="1627"/>
      </w:tblGrid>
      <w:tr w:rsidR="00E41777" w:rsidTr="00E41777">
        <w:tc>
          <w:tcPr>
            <w:tcW w:w="1626" w:type="dxa"/>
          </w:tcPr>
          <w:p w:rsidR="00E41777" w:rsidRPr="008F32DD" w:rsidRDefault="00E41777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МО -165063</w:t>
            </w:r>
          </w:p>
        </w:tc>
        <w:tc>
          <w:tcPr>
            <w:tcW w:w="1626" w:type="dxa"/>
          </w:tcPr>
          <w:p w:rsidR="00E41777" w:rsidRPr="008F32DD" w:rsidRDefault="00E41777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МО -165064</w:t>
            </w:r>
          </w:p>
        </w:tc>
        <w:tc>
          <w:tcPr>
            <w:tcW w:w="1627" w:type="dxa"/>
          </w:tcPr>
          <w:p w:rsidR="00E41777" w:rsidRPr="008F32DD" w:rsidRDefault="00E41777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МО -165197</w:t>
            </w:r>
          </w:p>
        </w:tc>
      </w:tr>
      <w:tr w:rsidR="00E41777" w:rsidTr="00E41777">
        <w:tc>
          <w:tcPr>
            <w:tcW w:w="1626" w:type="dxa"/>
          </w:tcPr>
          <w:p w:rsidR="00E41777" w:rsidRPr="008F32DD" w:rsidRDefault="00E41777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R: 2x50 </w:t>
            </w:r>
            <w:r w:rsidR="008F32DD"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6" w:type="dxa"/>
          </w:tcPr>
          <w:p w:rsidR="00E41777" w:rsidRPr="008F32DD" w:rsidRDefault="008F32DD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R: 1x1000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7" w:type="dxa"/>
          </w:tcPr>
          <w:p w:rsidR="00E41777" w:rsidRPr="008F32DD" w:rsidRDefault="008F32DD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R: 2x125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 xml:space="preserve"> мл</w:t>
            </w:r>
          </w:p>
        </w:tc>
      </w:tr>
      <w:tr w:rsidR="00E41777" w:rsidTr="00E41777">
        <w:tc>
          <w:tcPr>
            <w:tcW w:w="1626" w:type="dxa"/>
          </w:tcPr>
          <w:p w:rsidR="00E41777" w:rsidRPr="008F32DD" w:rsidRDefault="00E41777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CAL: 1x5 </w:t>
            </w:r>
            <w:r w:rsidR="008F32DD"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6" w:type="dxa"/>
          </w:tcPr>
          <w:p w:rsidR="00E41777" w:rsidRPr="008F32DD" w:rsidRDefault="008F32DD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CAL: 1x5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7" w:type="dxa"/>
          </w:tcPr>
          <w:p w:rsidR="00E41777" w:rsidRPr="008F32DD" w:rsidRDefault="008F32DD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CAL: 1x5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</w:tbl>
    <w:p w:rsidR="00E41777" w:rsidRPr="00281DB7" w:rsidRDefault="00E41777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281DB7" w:rsidRDefault="000D7C47">
      <w:pPr>
        <w:spacing w:after="0" w:line="240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noProof/>
          <w:lang w:val="uk-UA" w:eastAsia="uk-UA"/>
        </w:rPr>
        <w:drawing>
          <wp:inline distT="0" distB="0" distL="0" distR="0">
            <wp:extent cx="3409950" cy="10104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681" cy="101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4B144C" w:rsidRPr="00281DB7" w:rsidRDefault="006E746B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>Посилання</w:t>
      </w:r>
      <w:r w:rsidR="008F32DD">
        <w:rPr>
          <w:rStyle w:val="126pt"/>
          <w:sz w:val="20"/>
          <w:szCs w:val="20"/>
          <w:lang w:val="uk-UA"/>
        </w:rPr>
        <w:t>: MO-165063</w:t>
      </w:r>
      <w:r w:rsidR="008F32DD" w:rsidRPr="00194258">
        <w:rPr>
          <w:rStyle w:val="126pt"/>
          <w:sz w:val="20"/>
          <w:szCs w:val="20"/>
          <w:lang w:val="uk-UA"/>
        </w:rPr>
        <w:t>/</w:t>
      </w:r>
      <w:r w:rsidR="008F32DD">
        <w:rPr>
          <w:rStyle w:val="126pt"/>
          <w:sz w:val="20"/>
          <w:szCs w:val="20"/>
          <w:lang w:val="uk-UA"/>
        </w:rPr>
        <w:t>MO-165064</w:t>
      </w:r>
      <w:r w:rsidR="008F32DD" w:rsidRPr="00194258">
        <w:rPr>
          <w:rStyle w:val="126pt"/>
          <w:sz w:val="20"/>
          <w:szCs w:val="20"/>
          <w:lang w:val="uk-UA"/>
        </w:rPr>
        <w:t>/</w:t>
      </w:r>
      <w:r w:rsidR="008F32DD">
        <w:rPr>
          <w:rStyle w:val="126pt"/>
          <w:sz w:val="20"/>
          <w:szCs w:val="20"/>
          <w:lang w:val="uk-UA"/>
        </w:rPr>
        <w:t>MO-165197</w:t>
      </w:r>
      <w:r w:rsidR="008F32DD" w:rsidRPr="00281DB7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281DB7">
        <w:rPr>
          <w:sz w:val="20"/>
          <w:szCs w:val="20"/>
          <w:lang w:val="uk-UA"/>
        </w:rPr>
        <w:t>Rev</w:t>
      </w:r>
      <w:proofErr w:type="spellEnd"/>
      <w:r w:rsidR="004B144C" w:rsidRPr="00281DB7">
        <w:rPr>
          <w:sz w:val="20"/>
          <w:szCs w:val="20"/>
          <w:lang w:val="uk-UA"/>
        </w:rPr>
        <w:t xml:space="preserve">: </w:t>
      </w:r>
      <w:r w:rsidR="008F32DD">
        <w:rPr>
          <w:sz w:val="20"/>
          <w:szCs w:val="20"/>
          <w:lang w:val="uk-UA"/>
        </w:rPr>
        <w:t>червень 2019</w:t>
      </w: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 w:rsidP="004B144C">
      <w:pPr>
        <w:spacing w:after="0" w:line="240" w:lineRule="auto"/>
        <w:rPr>
          <w:lang w:val="uk-UA"/>
        </w:rPr>
      </w:pPr>
      <w:proofErr w:type="spellStart"/>
      <w:r w:rsidRPr="00281DB7">
        <w:rPr>
          <w:lang w:val="uk-UA"/>
        </w:rPr>
        <w:t>Monlab</w:t>
      </w:r>
      <w:proofErr w:type="spellEnd"/>
      <w:r w:rsidRPr="00281DB7">
        <w:rPr>
          <w:lang w:val="uk-UA"/>
        </w:rPr>
        <w:t xml:space="preserve"> SL </w:t>
      </w:r>
      <w:r w:rsidR="006E746B" w:rsidRPr="00281DB7">
        <w:rPr>
          <w:lang w:val="uk-UA"/>
        </w:rPr>
        <w:t>Сельва де Мар</w:t>
      </w:r>
      <w:r w:rsidRPr="00281DB7">
        <w:rPr>
          <w:lang w:val="uk-UA"/>
        </w:rPr>
        <w:t xml:space="preserve"> 48 08019 </w:t>
      </w:r>
      <w:r w:rsidR="006E746B" w:rsidRPr="00281DB7">
        <w:rPr>
          <w:lang w:val="uk-UA"/>
        </w:rPr>
        <w:t>Барселона</w:t>
      </w:r>
      <w:r w:rsidRPr="00281DB7">
        <w:rPr>
          <w:lang w:val="uk-UA"/>
        </w:rPr>
        <w:t xml:space="preserve"> (</w:t>
      </w:r>
      <w:r w:rsidR="006E746B" w:rsidRPr="00281DB7">
        <w:rPr>
          <w:lang w:val="uk-UA"/>
        </w:rPr>
        <w:t>Іспанія) тел</w:t>
      </w:r>
      <w:r w:rsidRPr="00281DB7">
        <w:rPr>
          <w:lang w:val="uk-UA"/>
        </w:rPr>
        <w:t xml:space="preserve">. +34 93 433 58 60 </w:t>
      </w:r>
      <w:r w:rsidR="006E746B" w:rsidRPr="00281DB7">
        <w:rPr>
          <w:lang w:val="uk-UA"/>
        </w:rPr>
        <w:t>факс</w:t>
      </w:r>
      <w:r w:rsidRPr="00281DB7">
        <w:rPr>
          <w:lang w:val="uk-UA"/>
        </w:rPr>
        <w:t xml:space="preserve"> +34 93 436 38 94 </w:t>
      </w:r>
      <w:r w:rsidRPr="00281DB7">
        <w:rPr>
          <w:rStyle w:val="110"/>
          <w:lang w:val="uk-UA"/>
        </w:rPr>
        <w:t>p</w:t>
      </w:r>
      <w:hyperlink r:id="rId11" w:history="1">
        <w:r w:rsidRPr="00281DB7">
          <w:rPr>
            <w:rStyle w:val="a8"/>
            <w:lang w:val="uk-UA"/>
          </w:rPr>
          <w:t>edidos@monlab.com</w:t>
        </w:r>
      </w:hyperlink>
      <w:r w:rsidRPr="00281DB7">
        <w:rPr>
          <w:rStyle w:val="110"/>
          <w:lang w:val="uk-UA"/>
        </w:rPr>
        <w:t xml:space="preserve"> </w:t>
      </w:r>
      <w:hyperlink r:id="rId12" w:history="1">
        <w:r w:rsidRPr="00281DB7">
          <w:rPr>
            <w:rStyle w:val="a8"/>
            <w:lang w:val="uk-UA"/>
          </w:rPr>
          <w:t>www.monlab.com</w:t>
        </w:r>
      </w:hyperlink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281DB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CA156B"/>
    <w:multiLevelType w:val="hybridMultilevel"/>
    <w:tmpl w:val="F09C234A"/>
    <w:lvl w:ilvl="0" w:tplc="C2E0B03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8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A0D76"/>
    <w:rsid w:val="000D7C47"/>
    <w:rsid w:val="000F1244"/>
    <w:rsid w:val="000F7011"/>
    <w:rsid w:val="00185EFF"/>
    <w:rsid w:val="00194258"/>
    <w:rsid w:val="00281DB7"/>
    <w:rsid w:val="002F7E64"/>
    <w:rsid w:val="00396DC4"/>
    <w:rsid w:val="004B144C"/>
    <w:rsid w:val="0052678B"/>
    <w:rsid w:val="00642957"/>
    <w:rsid w:val="0069480A"/>
    <w:rsid w:val="006D2F50"/>
    <w:rsid w:val="006E746B"/>
    <w:rsid w:val="0071458E"/>
    <w:rsid w:val="00777880"/>
    <w:rsid w:val="007C675A"/>
    <w:rsid w:val="00840E69"/>
    <w:rsid w:val="00897DA5"/>
    <w:rsid w:val="008E5A78"/>
    <w:rsid w:val="008F32DD"/>
    <w:rsid w:val="00907183"/>
    <w:rsid w:val="00933624"/>
    <w:rsid w:val="00AC06D5"/>
    <w:rsid w:val="00B61347"/>
    <w:rsid w:val="00B70A34"/>
    <w:rsid w:val="00C822BD"/>
    <w:rsid w:val="00DB4658"/>
    <w:rsid w:val="00DB72EB"/>
    <w:rsid w:val="00DE0CD0"/>
    <w:rsid w:val="00E275D1"/>
    <w:rsid w:val="00E41777"/>
    <w:rsid w:val="00E60C96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1686"/>
  <w15:docId w15:val="{E6B53744-DC2E-4295-88DE-B6EB40A7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5TimesNewRoman8pt">
    <w:name w:val="Основной текст (5) + Times New Roman;8 pt"/>
    <w:basedOn w:val="5"/>
    <w:rsid w:val="000F1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565pt">
    <w:name w:val="Основной текст (5) + 6;5 pt"/>
    <w:basedOn w:val="5"/>
    <w:rsid w:val="000F12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75pt">
    <w:name w:val="Основной текст (5) + 7;5 pt"/>
    <w:basedOn w:val="5"/>
    <w:rsid w:val="000F124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16</cp:revision>
  <dcterms:created xsi:type="dcterms:W3CDTF">2022-01-21T10:40:00Z</dcterms:created>
  <dcterms:modified xsi:type="dcterms:W3CDTF">2023-03-22T07:35:00Z</dcterms:modified>
</cp:coreProperties>
</file>